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750B5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Јавно предузеће „Градска стамбена агенција“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DF495D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DF495D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F495D">
        <w:rPr>
          <w:rFonts w:ascii="Times New Roman" w:hAnsi="Times New Roman" w:cs="Times New Roman"/>
          <w:sz w:val="24"/>
          <w:szCs w:val="24"/>
          <w:lang w:val="sr-Latn-RS"/>
        </w:rPr>
        <w:t>12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362CC">
        <w:rPr>
          <w:rFonts w:ascii="Times New Roman" w:hAnsi="Times New Roman" w:cs="Times New Roman"/>
          <w:sz w:val="24"/>
          <w:szCs w:val="24"/>
          <w:lang w:val="sr-Latn-RS"/>
        </w:rPr>
        <w:t>2022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DF495D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Панчево, 30.01.2023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Јавно предузеће „Градска стамбена агенција“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Панчево, Његошева 1а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4110 Разрада грађевинских пројеката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20157810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104395523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0B52" w:rsidRPr="00750B52" w:rsidRDefault="00BF085C" w:rsidP="00750B52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Делатности јавног</w:t>
      </w:r>
      <w:r w:rsidR="00750B52">
        <w:rPr>
          <w:rFonts w:ascii="Times New Roman" w:hAnsi="Times New Roman" w:cs="Times New Roman"/>
          <w:sz w:val="24"/>
          <w:szCs w:val="24"/>
          <w:lang w:val="sr-Cyrl-RS"/>
        </w:rPr>
        <w:t xml:space="preserve"> предузећа/друштва капитала су:</w:t>
      </w:r>
      <w:r w:rsidR="00750B52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750B52" w:rsidRPr="00750B52">
        <w:rPr>
          <w:rFonts w:ascii="Times New Roman" w:hAnsi="Times New Roman" w:cs="Times New Roman"/>
          <w:i/>
          <w:lang w:val="sr-Cyrl-CS"/>
        </w:rPr>
        <w:t>Предузеће је формирано као правни следбеник ЈП ''Општинска стамбена агенција'', а ради спровођења градске стамбене политике, управљања и одржавања јавног, ренталног, социјалног стамбеног фонда као и обављање послова етажног одржавања и откупа станова у друштвеном власништву.Основни задатак ЈП ''ГСА'', дефинисан Изменом и допуном одлуке о оснивању је:израда аналитичко планске основе у области социјално стамбене политике Града Панчева, реализација локалних и других усвојених стратегија и пројеката изградње, рентирања и продаје станова крајњим корисницима, као и управљање и одржавање стамбених зграда, наплата закупнине и станарине, изградња објеката социјалног и доступног становања, реализација програма кредитирања, као и других послова у складу са Одлуком о располагању становима града Панчево.</w:t>
      </w:r>
    </w:p>
    <w:p w:rsidR="00BF085C" w:rsidRP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DF495D" w:rsidRPr="00CA07EE" w:rsidRDefault="00F4195D" w:rsidP="00DF4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Годишњи/трогодишњи програм пословања: </w:t>
      </w:r>
      <w:r w:rsidR="00E058E2">
        <w:rPr>
          <w:rFonts w:ascii="Times New Roman" w:hAnsi="Times New Roman" w:cs="Times New Roman"/>
          <w:i/>
          <w:sz w:val="24"/>
          <w:szCs w:val="24"/>
          <w:lang w:val="sr-Cyrl-RS"/>
        </w:rPr>
        <w:t>Програм пословања са Финансијским планом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ЈП „Градска стамбена агенција“ Панчево за период 01.01.2022.-31.12.2022. године усво</w:t>
      </w:r>
      <w:r w:rsidR="00D3771E">
        <w:rPr>
          <w:rFonts w:ascii="Times New Roman" w:hAnsi="Times New Roman" w:cs="Times New Roman"/>
          <w:i/>
          <w:sz w:val="24"/>
          <w:szCs w:val="24"/>
          <w:lang w:val="sr-Cyrl-RS"/>
        </w:rPr>
        <w:t>јен је 18.12.2021. године (Сл. г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>ласник града Панчева бр. 35/17.12.2021)</w:t>
      </w:r>
      <w:r w:rsidR="00CA07E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, </w:t>
      </w:r>
      <w:r w:rsidR="00DF495D">
        <w:rPr>
          <w:rFonts w:ascii="Times New Roman" w:hAnsi="Times New Roman" w:cs="Times New Roman"/>
          <w:i/>
          <w:sz w:val="24"/>
          <w:szCs w:val="24"/>
          <w:lang w:val="sr-Latn-RS"/>
        </w:rPr>
        <w:t>I</w:t>
      </w:r>
      <w:r w:rsidR="00DF495D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измене и допуне Програма пословања ЈП „Г</w:t>
      </w:r>
      <w:r w:rsidR="00DF495D">
        <w:rPr>
          <w:rFonts w:ascii="Times New Roman" w:hAnsi="Times New Roman" w:cs="Times New Roman"/>
          <w:i/>
          <w:sz w:val="24"/>
          <w:szCs w:val="24"/>
          <w:lang w:val="sr-Cyrl-RS"/>
        </w:rPr>
        <w:t>СА“ усвојене 08.06.2022. године,</w:t>
      </w:r>
      <w:r w:rsidR="00DF495D" w:rsidRPr="00DF495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DF495D">
        <w:rPr>
          <w:rFonts w:ascii="Times New Roman" w:hAnsi="Times New Roman" w:cs="Times New Roman"/>
          <w:i/>
          <w:sz w:val="24"/>
          <w:szCs w:val="24"/>
          <w:lang w:val="sr-Latn-RS"/>
        </w:rPr>
        <w:t>I</w:t>
      </w:r>
      <w:r w:rsidR="00DF495D">
        <w:rPr>
          <w:rFonts w:ascii="Times New Roman" w:hAnsi="Times New Roman" w:cs="Times New Roman"/>
          <w:i/>
          <w:sz w:val="24"/>
          <w:szCs w:val="24"/>
          <w:lang w:val="sr-Latn-RS"/>
        </w:rPr>
        <w:t>I</w:t>
      </w:r>
      <w:r w:rsidR="00DF495D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измене и допуне Програ</w:t>
      </w:r>
      <w:r w:rsidR="00513595">
        <w:rPr>
          <w:rFonts w:ascii="Times New Roman" w:hAnsi="Times New Roman" w:cs="Times New Roman"/>
          <w:i/>
          <w:sz w:val="24"/>
          <w:szCs w:val="24"/>
          <w:lang w:val="sr-Cyrl-RS"/>
        </w:rPr>
        <w:t>ма пословања ЈП „ГСА“ усвојене 18.10</w:t>
      </w:r>
      <w:r w:rsidR="00DF495D">
        <w:rPr>
          <w:rFonts w:ascii="Times New Roman" w:hAnsi="Times New Roman" w:cs="Times New Roman"/>
          <w:i/>
          <w:sz w:val="24"/>
          <w:szCs w:val="24"/>
          <w:lang w:val="sr-Cyrl-RS"/>
        </w:rPr>
        <w:t>.2022. године.</w:t>
      </w:r>
    </w:p>
    <w:p w:rsidR="00DF495D" w:rsidRPr="00DF495D" w:rsidRDefault="00DF495D" w:rsidP="00DF495D">
      <w:pPr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BF085C" w:rsidRDefault="00BF085C" w:rsidP="00DF495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План активности је пројектован на основу Закључка Градског већа града Панчева за изградњу вишепородичног објекта у Панчеву,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36</w:t>
      </w:r>
      <w:r w:rsidRPr="00236EC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стамбених јединица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Стрелиште 2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– потпројекат 7 који је завршен и у току је припрема радова на уређењу приступне саобраћајнице која обухвата израду техничке документације, контролу техничке документације,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 xml:space="preserve"> 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прибављање  сагласности и добијање дозволе. У Глогоњу – потпројекат 5, где је изграђено 8 стамбених јединица, 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>завршена је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припрема радова на уређењу приступне саобраћајнице.У делу етажног одржавања реализовано је редовно одржавање 3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>10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објеката са којима је склопљен уговор, промоцију и потпис нових уговора, као и интервенције по захтеву Скупштина станара. У делу финансијског пословања предвиђено је утужење за кориснике који нису измирили своје обавезе </w:t>
      </w:r>
      <w:r w:rsidRPr="00236ECF">
        <w:rPr>
          <w:rFonts w:ascii="Times New Roman" w:hAnsi="Times New Roman" w:cs="Times New Roman"/>
          <w:i/>
          <w:sz w:val="24"/>
          <w:szCs w:val="24"/>
          <w:lang w:val="sr-Cyrl-RS"/>
        </w:rPr>
        <w:t>из претходних година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. Реализовано је и одржавање стамбених објеката у власништву града Панчево, по захтеву корисника и у складу са одобреним средствима Буџета. По захтеву корисника извршено бодовање за откуп станова у власништву града Панчева и преузете активности у складу са Правилником о давању у закуп станова града Панчево.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Latn-CS"/>
        </w:rPr>
      </w:pPr>
      <w:r w:rsidRPr="00236ECF">
        <w:rPr>
          <w:rFonts w:ascii="Times New Roman" w:hAnsi="Times New Roman" w:cs="Times New Roman"/>
          <w:i/>
          <w:lang w:val="sr-Cyrl-CS"/>
        </w:rPr>
        <w:t>Уку</w:t>
      </w:r>
      <w:r w:rsidR="005103E7">
        <w:rPr>
          <w:rFonts w:ascii="Times New Roman" w:hAnsi="Times New Roman" w:cs="Times New Roman"/>
          <w:i/>
          <w:lang w:val="sr-Cyrl-CS"/>
        </w:rPr>
        <w:t>пни приходи за период од 01.01-31.12</w:t>
      </w:r>
      <w:r>
        <w:rPr>
          <w:rFonts w:ascii="Times New Roman" w:hAnsi="Times New Roman" w:cs="Times New Roman"/>
          <w:i/>
          <w:lang w:val="sr-Cyrl-CS"/>
        </w:rPr>
        <w:t>.2022</w:t>
      </w:r>
      <w:r w:rsidRPr="00236ECF">
        <w:rPr>
          <w:rFonts w:ascii="Times New Roman" w:hAnsi="Times New Roman" w:cs="Times New Roman"/>
          <w:i/>
          <w:lang w:val="sr-Cyrl-CS"/>
        </w:rPr>
        <w:t>. године о</w:t>
      </w:r>
      <w:r w:rsidRPr="00236ECF">
        <w:rPr>
          <w:rFonts w:ascii="Times New Roman" w:hAnsi="Times New Roman" w:cs="Times New Roman"/>
          <w:i/>
          <w:lang w:val="sr-Latn-CS"/>
        </w:rPr>
        <w:t>с</w:t>
      </w:r>
      <w:r w:rsidRPr="00236ECF">
        <w:rPr>
          <w:rFonts w:ascii="Times New Roman" w:hAnsi="Times New Roman" w:cs="Times New Roman"/>
          <w:i/>
          <w:lang w:val="sr-Cyrl-CS"/>
        </w:rPr>
        <w:t xml:space="preserve">тварени су у износу од  </w:t>
      </w:r>
      <w:r w:rsidR="005103E7">
        <w:rPr>
          <w:rFonts w:ascii="Times New Roman" w:hAnsi="Times New Roman" w:cs="Times New Roman"/>
          <w:i/>
          <w:lang w:val="sr-Cyrl-CS"/>
        </w:rPr>
        <w:t>87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5103E7">
        <w:rPr>
          <w:rFonts w:ascii="Times New Roman" w:hAnsi="Times New Roman" w:cs="Times New Roman"/>
          <w:i/>
          <w:lang w:val="sr-Cyrl-CS"/>
        </w:rPr>
        <w:t>941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5103E7">
        <w:rPr>
          <w:rFonts w:ascii="Times New Roman" w:hAnsi="Times New Roman" w:cs="Times New Roman"/>
          <w:i/>
          <w:lang w:val="sr-Cyrl-CS"/>
        </w:rPr>
        <w:t>668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</w:t>
      </w:r>
      <w:r w:rsidRPr="00236ECF">
        <w:rPr>
          <w:rFonts w:ascii="Times New Roman" w:hAnsi="Times New Roman" w:cs="Times New Roman"/>
          <w:i/>
          <w:lang w:val="sr-Cyrl-RS"/>
        </w:rPr>
        <w:t>а</w:t>
      </w:r>
      <w:r w:rsidRPr="00236ECF">
        <w:rPr>
          <w:rFonts w:ascii="Times New Roman" w:hAnsi="Times New Roman" w:cs="Times New Roman"/>
          <w:i/>
          <w:lang w:val="sr-Cyrl-CS"/>
        </w:rPr>
        <w:t xml:space="preserve">  и </w:t>
      </w:r>
      <w:r w:rsidRPr="00236ECF">
        <w:rPr>
          <w:rFonts w:ascii="Times New Roman" w:hAnsi="Times New Roman" w:cs="Times New Roman"/>
          <w:i/>
          <w:lang w:val="sr-Latn-CS"/>
        </w:rPr>
        <w:t>састоје се из следећих група прихода:</w:t>
      </w:r>
    </w:p>
    <w:p w:rsid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612 – Приходи од услуга одржавања градских станова и станова за социјално становање у износу од </w:t>
      </w:r>
      <w:r w:rsidR="005103E7">
        <w:rPr>
          <w:rFonts w:ascii="Times New Roman" w:hAnsi="Times New Roman" w:cs="Times New Roman"/>
          <w:i/>
          <w:lang w:val="sr-Cyrl-CS"/>
        </w:rPr>
        <w:t>45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5103E7">
        <w:rPr>
          <w:rFonts w:ascii="Times New Roman" w:hAnsi="Times New Roman" w:cs="Times New Roman"/>
          <w:i/>
          <w:lang w:val="sr-Cyrl-CS"/>
        </w:rPr>
        <w:t>9</w:t>
      </w:r>
      <w:r w:rsidR="00A678F3">
        <w:rPr>
          <w:rFonts w:ascii="Times New Roman" w:hAnsi="Times New Roman" w:cs="Times New Roman"/>
          <w:i/>
          <w:lang w:val="sr-Cyrl-CS"/>
        </w:rPr>
        <w:t>91</w:t>
      </w:r>
      <w:r w:rsidR="005103E7">
        <w:rPr>
          <w:rFonts w:ascii="Times New Roman" w:hAnsi="Times New Roman" w:cs="Times New Roman"/>
          <w:i/>
          <w:lang w:val="sr-Cyrl-CS"/>
        </w:rPr>
        <w:t>.91</w:t>
      </w:r>
      <w:r w:rsidRPr="00236ECF">
        <w:rPr>
          <w:rFonts w:ascii="Times New Roman" w:hAnsi="Times New Roman" w:cs="Times New Roman"/>
          <w:i/>
          <w:lang w:val="sr-Cyrl-CS"/>
        </w:rPr>
        <w:t>0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614 – Приходи од услуга етажног одржавања остварени су у износу од </w:t>
      </w:r>
      <w:r w:rsidR="005103E7">
        <w:rPr>
          <w:rFonts w:ascii="Times New Roman" w:hAnsi="Times New Roman" w:cs="Times New Roman"/>
          <w:i/>
          <w:lang w:val="sr-Cyrl-CS"/>
        </w:rPr>
        <w:t>31.447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5103E7">
        <w:rPr>
          <w:rFonts w:ascii="Times New Roman" w:hAnsi="Times New Roman" w:cs="Times New Roman"/>
          <w:i/>
          <w:lang w:val="sr-Cyrl-CS"/>
        </w:rPr>
        <w:t>369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65 – Остали пословни приходи у износу од </w:t>
      </w:r>
      <w:r w:rsidR="005103E7">
        <w:rPr>
          <w:rFonts w:ascii="Times New Roman" w:hAnsi="Times New Roman" w:cs="Times New Roman"/>
          <w:i/>
          <w:lang w:val="sr-Latn-RS"/>
        </w:rPr>
        <w:t>10</w:t>
      </w:r>
      <w:r w:rsidR="005103E7">
        <w:rPr>
          <w:rFonts w:ascii="Times New Roman" w:hAnsi="Times New Roman" w:cs="Times New Roman"/>
          <w:i/>
          <w:lang w:val="sr-Cyrl-CS"/>
        </w:rPr>
        <w:t>.320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5103E7">
        <w:rPr>
          <w:rFonts w:ascii="Times New Roman" w:hAnsi="Times New Roman" w:cs="Times New Roman"/>
          <w:i/>
          <w:lang w:val="sr-Cyrl-CS"/>
        </w:rPr>
        <w:t>158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66 – Приходи од затезних камата у износу од </w:t>
      </w:r>
      <w:r w:rsidR="005103E7">
        <w:rPr>
          <w:rFonts w:ascii="Times New Roman" w:hAnsi="Times New Roman" w:cs="Times New Roman"/>
          <w:i/>
          <w:lang w:val="sr-Cyrl-CS"/>
        </w:rPr>
        <w:t>179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5103E7">
        <w:rPr>
          <w:rFonts w:ascii="Times New Roman" w:hAnsi="Times New Roman" w:cs="Times New Roman"/>
          <w:i/>
          <w:lang w:val="sr-Cyrl-CS"/>
        </w:rPr>
        <w:t>274</w:t>
      </w:r>
      <w:r w:rsidR="00CA07EE">
        <w:rPr>
          <w:rFonts w:ascii="Times New Roman" w:hAnsi="Times New Roman" w:cs="Times New Roman"/>
          <w:i/>
          <w:lang w:val="sr-Cyrl-CS"/>
        </w:rPr>
        <w:t xml:space="preserve"> </w:t>
      </w:r>
      <w:r w:rsidRPr="00236ECF">
        <w:rPr>
          <w:rFonts w:ascii="Times New Roman" w:hAnsi="Times New Roman" w:cs="Times New Roman"/>
          <w:i/>
          <w:lang w:val="sr-Cyrl-CS"/>
        </w:rPr>
        <w:t>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67 - Остали пословни приходи у износу од </w:t>
      </w:r>
      <w:r w:rsidR="00A678F3">
        <w:rPr>
          <w:rFonts w:ascii="Times New Roman" w:hAnsi="Times New Roman" w:cs="Times New Roman"/>
          <w:i/>
          <w:lang w:val="sr-Cyrl-CS"/>
        </w:rPr>
        <w:t>2.957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>При</w:t>
      </w:r>
      <w:r w:rsidRPr="00236ECF">
        <w:rPr>
          <w:rFonts w:ascii="Times New Roman" w:hAnsi="Times New Roman" w:cs="Times New Roman"/>
          <w:i/>
          <w:lang w:val="sr-Cyrl-RS"/>
        </w:rPr>
        <w:t>мања</w:t>
      </w:r>
      <w:r w:rsidRPr="00236ECF">
        <w:rPr>
          <w:rFonts w:ascii="Times New Roman" w:hAnsi="Times New Roman" w:cs="Times New Roman"/>
          <w:i/>
          <w:lang w:val="sr-Cyrl-CS"/>
        </w:rPr>
        <w:t xml:space="preserve"> од закупа</w:t>
      </w:r>
      <w:r w:rsidRPr="00236ECF">
        <w:rPr>
          <w:rFonts w:ascii="Times New Roman" w:hAnsi="Times New Roman" w:cs="Times New Roman"/>
          <w:i/>
          <w:lang w:val="sr-Latn-CS"/>
        </w:rPr>
        <w:t xml:space="preserve"> и откупа</w:t>
      </w:r>
      <w:r w:rsidRPr="00236ECF">
        <w:rPr>
          <w:rFonts w:ascii="Times New Roman" w:hAnsi="Times New Roman" w:cs="Times New Roman"/>
          <w:i/>
          <w:lang w:val="sr-Cyrl-CS"/>
        </w:rPr>
        <w:t xml:space="preserve"> градских станова и социјалног становања уплаћују се на републичке рачуне прихода и представљају републички приход Града Панчева.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Укупни расходи остварени су у износу од  </w:t>
      </w:r>
      <w:r w:rsidR="005103E7">
        <w:rPr>
          <w:rFonts w:ascii="Times New Roman" w:hAnsi="Times New Roman" w:cs="Times New Roman"/>
          <w:i/>
          <w:lang w:val="sr-Cyrl-CS"/>
        </w:rPr>
        <w:t>93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Latn-RS"/>
        </w:rPr>
        <w:t>1</w:t>
      </w:r>
      <w:r w:rsidR="005103E7">
        <w:rPr>
          <w:rFonts w:ascii="Times New Roman" w:hAnsi="Times New Roman" w:cs="Times New Roman"/>
          <w:i/>
          <w:lang w:val="sr-Latn-RS"/>
        </w:rPr>
        <w:t>70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5103E7">
        <w:rPr>
          <w:rFonts w:ascii="Times New Roman" w:hAnsi="Times New Roman" w:cs="Times New Roman"/>
          <w:i/>
          <w:lang w:val="sr-Cyrl-CS"/>
        </w:rPr>
        <w:t>639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</w:t>
      </w:r>
      <w:r>
        <w:rPr>
          <w:rFonts w:ascii="Times New Roman" w:hAnsi="Times New Roman" w:cs="Times New Roman"/>
          <w:i/>
          <w:lang w:val="sr-Cyrl-CS"/>
        </w:rPr>
        <w:t>а</w:t>
      </w:r>
      <w:r w:rsidRPr="00395FFD">
        <w:rPr>
          <w:rFonts w:ascii="Times New Roman" w:hAnsi="Times New Roman" w:cs="Times New Roman"/>
          <w:i/>
          <w:lang w:val="sr-Cyrl-CS"/>
        </w:rPr>
        <w:t>, а по следећим групама трошкова и расхода: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51 –   Трошкови материјала и енергије у износу од </w:t>
      </w:r>
      <w:r w:rsidR="005103E7">
        <w:rPr>
          <w:rFonts w:ascii="Times New Roman" w:hAnsi="Times New Roman" w:cs="Times New Roman"/>
          <w:i/>
          <w:lang w:val="sr-Cyrl-CS"/>
        </w:rPr>
        <w:t>6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5103E7">
        <w:rPr>
          <w:rFonts w:ascii="Times New Roman" w:hAnsi="Times New Roman" w:cs="Times New Roman"/>
          <w:i/>
          <w:lang w:val="sr-Latn-RS"/>
        </w:rPr>
        <w:t>305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5103E7">
        <w:rPr>
          <w:rFonts w:ascii="Times New Roman" w:hAnsi="Times New Roman" w:cs="Times New Roman"/>
          <w:i/>
          <w:lang w:val="sr-Cyrl-CS"/>
        </w:rPr>
        <w:t>142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52  - </w:t>
      </w:r>
      <w:r w:rsidRPr="00395FFD">
        <w:rPr>
          <w:rFonts w:ascii="Times New Roman" w:hAnsi="Times New Roman" w:cs="Times New Roman"/>
          <w:i/>
          <w:lang w:val="sr-Latn-RS"/>
        </w:rPr>
        <w:t xml:space="preserve">  </w:t>
      </w:r>
      <w:r w:rsidRPr="00395FFD">
        <w:rPr>
          <w:rFonts w:ascii="Times New Roman" w:hAnsi="Times New Roman" w:cs="Times New Roman"/>
          <w:i/>
          <w:lang w:val="sr-Cyrl-CS"/>
        </w:rPr>
        <w:t xml:space="preserve">Трошкови зарада, накнада зарада и остали лични расходи у износу од  </w:t>
      </w:r>
      <w:r w:rsidR="005103E7">
        <w:rPr>
          <w:rFonts w:ascii="Times New Roman" w:hAnsi="Times New Roman" w:cs="Times New Roman"/>
          <w:i/>
          <w:lang w:val="sr-Cyrl-CS"/>
        </w:rPr>
        <w:t>39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5103E7">
        <w:rPr>
          <w:rFonts w:ascii="Times New Roman" w:hAnsi="Times New Roman" w:cs="Times New Roman"/>
          <w:i/>
          <w:lang w:val="sr-Cyrl-CS"/>
        </w:rPr>
        <w:t>204.39</w:t>
      </w:r>
      <w:r w:rsidR="00A678F3">
        <w:rPr>
          <w:rFonts w:ascii="Times New Roman" w:hAnsi="Times New Roman" w:cs="Times New Roman"/>
          <w:i/>
          <w:lang w:val="sr-Cyrl-CS"/>
        </w:rPr>
        <w:t>5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lastRenderedPageBreak/>
        <w:t xml:space="preserve">530 – Трошкови производних услуга-етажно одржавање у износу од </w:t>
      </w:r>
      <w:r w:rsidR="005103E7">
        <w:rPr>
          <w:rFonts w:ascii="Times New Roman" w:hAnsi="Times New Roman" w:cs="Times New Roman"/>
          <w:i/>
          <w:lang w:val="sr-Cyrl-CS"/>
        </w:rPr>
        <w:t>3</w:t>
      </w:r>
      <w:r w:rsidR="00A678F3">
        <w:rPr>
          <w:rFonts w:ascii="Times New Roman" w:hAnsi="Times New Roman" w:cs="Times New Roman"/>
          <w:i/>
          <w:lang w:val="sr-Cyrl-CS"/>
        </w:rPr>
        <w:t>1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5103E7">
        <w:rPr>
          <w:rFonts w:ascii="Times New Roman" w:hAnsi="Times New Roman" w:cs="Times New Roman"/>
          <w:i/>
          <w:lang w:val="sr-Cyrl-CS"/>
        </w:rPr>
        <w:t>917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5103E7">
        <w:rPr>
          <w:rFonts w:ascii="Times New Roman" w:hAnsi="Times New Roman" w:cs="Times New Roman"/>
          <w:i/>
          <w:lang w:val="sr-Cyrl-CS"/>
        </w:rPr>
        <w:t>470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531 – Остали трошкови производних услуга </w:t>
      </w:r>
      <w:r w:rsidR="005103E7">
        <w:rPr>
          <w:rFonts w:ascii="Times New Roman" w:hAnsi="Times New Roman" w:cs="Times New Roman"/>
          <w:i/>
          <w:lang w:val="sr-Cyrl-CS"/>
        </w:rPr>
        <w:t>997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5103E7">
        <w:rPr>
          <w:rFonts w:ascii="Times New Roman" w:hAnsi="Times New Roman" w:cs="Times New Roman"/>
          <w:i/>
          <w:lang w:val="sr-Cyrl-CS"/>
        </w:rPr>
        <w:t>960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532 – Трошкови услуга одржавања основних средстава у износу од </w:t>
      </w:r>
      <w:r w:rsidR="005103E7">
        <w:rPr>
          <w:rFonts w:ascii="Times New Roman" w:hAnsi="Times New Roman" w:cs="Times New Roman"/>
          <w:i/>
          <w:lang w:val="sr-Cyrl-CS"/>
        </w:rPr>
        <w:t>3.756.364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535 – Трошкови рекламе и трошкови проспекта,плаката,летака у износу од </w:t>
      </w:r>
      <w:r w:rsidR="007D21D4">
        <w:rPr>
          <w:rFonts w:ascii="Times New Roman" w:hAnsi="Times New Roman" w:cs="Times New Roman"/>
          <w:i/>
          <w:lang w:val="sr-Latn-RS"/>
        </w:rPr>
        <w:t>19</w:t>
      </w:r>
      <w:r w:rsidR="007D21D4">
        <w:rPr>
          <w:rFonts w:ascii="Times New Roman" w:hAnsi="Times New Roman" w:cs="Times New Roman"/>
          <w:i/>
          <w:lang w:val="sr-Cyrl-CS"/>
        </w:rPr>
        <w:t>.000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539 – Трошкови комуналних услуга у износ од </w:t>
      </w:r>
      <w:r w:rsidR="005103E7">
        <w:rPr>
          <w:rFonts w:ascii="Times New Roman" w:hAnsi="Times New Roman" w:cs="Times New Roman"/>
          <w:i/>
          <w:lang w:val="sr-Cyrl-CS"/>
        </w:rPr>
        <w:t>2</w:t>
      </w:r>
      <w:r w:rsidR="008A0B31">
        <w:rPr>
          <w:rFonts w:ascii="Times New Roman" w:hAnsi="Times New Roman" w:cs="Times New Roman"/>
          <w:i/>
          <w:lang w:val="sr-Cyrl-CS"/>
        </w:rPr>
        <w:t>.</w:t>
      </w:r>
      <w:r w:rsidR="005103E7">
        <w:rPr>
          <w:rFonts w:ascii="Times New Roman" w:hAnsi="Times New Roman" w:cs="Times New Roman"/>
          <w:i/>
          <w:lang w:val="sr-Latn-RS"/>
        </w:rPr>
        <w:t>488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5103E7">
        <w:rPr>
          <w:rFonts w:ascii="Times New Roman" w:hAnsi="Times New Roman" w:cs="Times New Roman"/>
          <w:i/>
          <w:lang w:val="sr-Latn-RS"/>
        </w:rPr>
        <w:t>033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55 –   Нематеријални трошкови у износ од </w:t>
      </w:r>
      <w:r w:rsidR="005103E7">
        <w:rPr>
          <w:rFonts w:ascii="Times New Roman" w:hAnsi="Times New Roman" w:cs="Times New Roman"/>
          <w:i/>
          <w:lang w:val="sr-Cyrl-CS"/>
        </w:rPr>
        <w:t>7</w:t>
      </w:r>
      <w:r w:rsidRPr="00395FFD">
        <w:rPr>
          <w:rFonts w:ascii="Times New Roman" w:hAnsi="Times New Roman" w:cs="Times New Roman"/>
          <w:i/>
          <w:lang w:val="sr-Latn-CS"/>
        </w:rPr>
        <w:t>.</w:t>
      </w:r>
      <w:r w:rsidR="005103E7">
        <w:rPr>
          <w:rFonts w:ascii="Times New Roman" w:hAnsi="Times New Roman" w:cs="Times New Roman"/>
          <w:i/>
          <w:lang w:val="sr-Cyrl-CS"/>
        </w:rPr>
        <w:t>063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5103E7">
        <w:rPr>
          <w:rFonts w:ascii="Times New Roman" w:hAnsi="Times New Roman" w:cs="Times New Roman"/>
          <w:i/>
          <w:lang w:val="sr-Cyrl-CS"/>
        </w:rPr>
        <w:t>403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57   – Остали расходи пословања у износу</w:t>
      </w:r>
      <w:r w:rsidR="00BD3A35">
        <w:rPr>
          <w:rFonts w:ascii="Times New Roman" w:hAnsi="Times New Roman" w:cs="Times New Roman"/>
          <w:i/>
          <w:lang w:val="sr-Cyrl-CS"/>
        </w:rPr>
        <w:t xml:space="preserve"> од </w:t>
      </w:r>
      <w:r w:rsidR="00594821">
        <w:rPr>
          <w:rFonts w:ascii="Times New Roman" w:hAnsi="Times New Roman" w:cs="Times New Roman"/>
          <w:i/>
          <w:lang w:val="sr-Cyrl-CS"/>
        </w:rPr>
        <w:t>1.418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594821">
        <w:rPr>
          <w:rFonts w:ascii="Times New Roman" w:hAnsi="Times New Roman" w:cs="Times New Roman"/>
          <w:i/>
          <w:lang w:val="sr-Cyrl-CS"/>
        </w:rPr>
        <w:t>872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D960E5" w:rsidRPr="00395FFD" w:rsidRDefault="00594821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 овом периоду, до 31.12.</w:t>
      </w:r>
      <w:r w:rsidR="008A0B31">
        <w:rPr>
          <w:rFonts w:ascii="Times New Roman" w:hAnsi="Times New Roman" w:cs="Times New Roman"/>
          <w:i/>
          <w:lang w:val="sr-Cyrl-CS"/>
        </w:rPr>
        <w:t>2022. године ос</w:t>
      </w:r>
      <w:r>
        <w:rPr>
          <w:rFonts w:ascii="Times New Roman" w:hAnsi="Times New Roman" w:cs="Times New Roman"/>
          <w:i/>
          <w:lang w:val="sr-Cyrl-CS"/>
        </w:rPr>
        <w:t>тварен је губи</w:t>
      </w:r>
      <w:r w:rsidR="00BF3274">
        <w:rPr>
          <w:rFonts w:ascii="Times New Roman" w:hAnsi="Times New Roman" w:cs="Times New Roman"/>
          <w:i/>
          <w:lang w:val="sr-Cyrl-CS"/>
        </w:rPr>
        <w:t xml:space="preserve">так у износу од </w:t>
      </w:r>
      <w:r>
        <w:rPr>
          <w:rFonts w:ascii="Times New Roman" w:hAnsi="Times New Roman" w:cs="Times New Roman"/>
          <w:i/>
          <w:lang w:val="sr-Cyrl-CS"/>
        </w:rPr>
        <w:t>5.228.971</w:t>
      </w:r>
      <w:r w:rsidR="00D960E5">
        <w:rPr>
          <w:rFonts w:ascii="Times New Roman" w:hAnsi="Times New Roman" w:cs="Times New Roman"/>
          <w:i/>
          <w:lang w:val="sr-Cyrl-CS"/>
        </w:rPr>
        <w:t xml:space="preserve"> динара, и то је резултат </w:t>
      </w:r>
      <w:r w:rsidR="0043268B">
        <w:rPr>
          <w:rFonts w:ascii="Times New Roman" w:hAnsi="Times New Roman" w:cs="Times New Roman"/>
          <w:i/>
          <w:lang w:val="sr-Cyrl-CS"/>
        </w:rPr>
        <w:t>повећаних трошкова послов</w:t>
      </w:r>
      <w:r w:rsidR="0056161B">
        <w:rPr>
          <w:rFonts w:ascii="Times New Roman" w:hAnsi="Times New Roman" w:cs="Times New Roman"/>
          <w:i/>
          <w:lang w:val="sr-Cyrl-CS"/>
        </w:rPr>
        <w:t>ања, а пре свих раст трошкова добављача по спроведеним јавним набавкама обављају делатност етажног одржавања.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01 – НЕМАТЕРИЈАЛНА ИМОВИНА – компјутерски софтвер износи 3.</w:t>
      </w:r>
      <w:r>
        <w:rPr>
          <w:rFonts w:ascii="Times New Roman" w:hAnsi="Times New Roman" w:cs="Times New Roman"/>
          <w:i/>
          <w:lang w:val="sr-Cyrl-CS"/>
        </w:rPr>
        <w:t>305</w:t>
      </w:r>
      <w:r w:rsidRPr="007D21D4">
        <w:rPr>
          <w:rFonts w:ascii="Times New Roman" w:hAnsi="Times New Roman" w:cs="Times New Roman"/>
          <w:i/>
          <w:lang w:val="sr-Latn-CS"/>
        </w:rPr>
        <w:t>.</w:t>
      </w:r>
      <w:r w:rsidRPr="007D21D4">
        <w:rPr>
          <w:rFonts w:ascii="Times New Roman" w:hAnsi="Times New Roman" w:cs="Times New Roman"/>
          <w:i/>
          <w:lang w:val="sr-Cyrl-CS"/>
        </w:rPr>
        <w:t>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02 -   Некретнине, постројења и </w:t>
      </w:r>
      <w:r w:rsidR="00BF3274">
        <w:rPr>
          <w:rFonts w:ascii="Times New Roman" w:hAnsi="Times New Roman" w:cs="Times New Roman"/>
          <w:i/>
          <w:lang w:val="sr-Cyrl-CS"/>
        </w:rPr>
        <w:t>опрема у износу од укупно 24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BF3274">
        <w:rPr>
          <w:rFonts w:ascii="Times New Roman" w:hAnsi="Times New Roman" w:cs="Times New Roman"/>
          <w:i/>
          <w:lang w:val="sr-Cyrl-CS"/>
        </w:rPr>
        <w:t>049</w:t>
      </w:r>
      <w:r w:rsidRPr="007D21D4">
        <w:rPr>
          <w:rFonts w:ascii="Times New Roman" w:hAnsi="Times New Roman" w:cs="Times New Roman"/>
          <w:i/>
          <w:lang w:val="sr-Cyrl-CS"/>
        </w:rPr>
        <w:t>.000 динара и састоји се из: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- 021- Земљиште у износу од 303.800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- 022- Грађевински објекти у износу од 22.</w:t>
      </w:r>
      <w:r w:rsidR="002951AF">
        <w:rPr>
          <w:rFonts w:ascii="Times New Roman" w:hAnsi="Times New Roman" w:cs="Times New Roman"/>
          <w:i/>
          <w:lang w:val="sr-Cyrl-CS"/>
        </w:rPr>
        <w:t>407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- 023 – Постројења и опрема у износу од </w:t>
      </w:r>
      <w:r w:rsidR="00BF3274">
        <w:rPr>
          <w:rFonts w:ascii="Times New Roman" w:hAnsi="Times New Roman" w:cs="Times New Roman"/>
          <w:i/>
          <w:lang w:val="sr-Cyrl-CS"/>
        </w:rPr>
        <w:t>1.338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14 – Стална средства намењена продаји у износу од 4.040.000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</w:t>
      </w:r>
      <w:r w:rsidR="0056161B">
        <w:rPr>
          <w:rFonts w:ascii="Times New Roman" w:hAnsi="Times New Roman" w:cs="Times New Roman"/>
          <w:i/>
          <w:lang w:val="sr-Cyrl-CS"/>
        </w:rPr>
        <w:t>04- Купци у земљи у износу од 81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56161B">
        <w:rPr>
          <w:rFonts w:ascii="Times New Roman" w:hAnsi="Times New Roman" w:cs="Times New Roman"/>
          <w:i/>
          <w:lang w:val="sr-Cyrl-CS"/>
        </w:rPr>
        <w:t>57</w:t>
      </w:r>
      <w:r w:rsidR="00BF3274">
        <w:rPr>
          <w:rFonts w:ascii="Times New Roman" w:hAnsi="Times New Roman" w:cs="Times New Roman"/>
          <w:i/>
          <w:lang w:val="sr-Cyrl-CS"/>
        </w:rPr>
        <w:t>7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</w:t>
      </w:r>
      <w:r w:rsidRPr="007D21D4">
        <w:rPr>
          <w:rFonts w:ascii="Times New Roman" w:hAnsi="Times New Roman" w:cs="Times New Roman"/>
          <w:i/>
          <w:lang w:val="sr-Latn-CS"/>
        </w:rPr>
        <w:t>1</w:t>
      </w:r>
      <w:r w:rsidRPr="007D21D4">
        <w:rPr>
          <w:rFonts w:ascii="Times New Roman" w:hAnsi="Times New Roman" w:cs="Times New Roman"/>
          <w:i/>
          <w:lang w:val="sr-Cyrl-CS"/>
        </w:rPr>
        <w:t xml:space="preserve">- </w:t>
      </w:r>
      <w:r w:rsidRPr="007D21D4">
        <w:rPr>
          <w:rFonts w:ascii="Times New Roman" w:hAnsi="Times New Roman" w:cs="Times New Roman"/>
          <w:i/>
          <w:lang w:val="sr-Latn-CS"/>
        </w:rPr>
        <w:t>П</w:t>
      </w:r>
      <w:r w:rsidRPr="007D21D4">
        <w:rPr>
          <w:rFonts w:ascii="Times New Roman" w:hAnsi="Times New Roman" w:cs="Times New Roman"/>
          <w:i/>
          <w:lang w:val="sr-Cyrl-CS"/>
        </w:rPr>
        <w:t>отраживања и</w:t>
      </w:r>
      <w:r w:rsidR="00BF3274">
        <w:rPr>
          <w:rFonts w:ascii="Times New Roman" w:hAnsi="Times New Roman" w:cs="Times New Roman"/>
          <w:i/>
          <w:lang w:val="sr-Cyrl-CS"/>
        </w:rPr>
        <w:t>з буџета Града у износу од 3.580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22 – Друга потраживања у износу од 43.000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Latn-CS"/>
        </w:rPr>
        <w:t xml:space="preserve">238 – Краткорочни </w:t>
      </w:r>
      <w:r w:rsidRPr="007D21D4">
        <w:rPr>
          <w:rFonts w:ascii="Times New Roman" w:hAnsi="Times New Roman" w:cs="Times New Roman"/>
          <w:i/>
          <w:lang w:val="sr-Cyrl-CS"/>
        </w:rPr>
        <w:t>финансијски пласмани у износу од 7.000.000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241 – Готовински еквиваленти и готовина -средства на т</w:t>
      </w:r>
      <w:r w:rsidR="002951AF">
        <w:rPr>
          <w:rFonts w:ascii="Times New Roman" w:hAnsi="Times New Roman" w:cs="Times New Roman"/>
          <w:i/>
          <w:lang w:val="sr-Cyrl-CS"/>
        </w:rPr>
        <w:t>екућим рачунима у износу</w:t>
      </w:r>
      <w:r w:rsidR="00BF3274">
        <w:rPr>
          <w:rFonts w:ascii="Times New Roman" w:hAnsi="Times New Roman" w:cs="Times New Roman"/>
          <w:i/>
          <w:lang w:val="sr-Cyrl-CS"/>
        </w:rPr>
        <w:t xml:space="preserve">  </w:t>
      </w:r>
      <w:r w:rsidR="0056161B">
        <w:rPr>
          <w:rFonts w:ascii="Times New Roman" w:hAnsi="Times New Roman" w:cs="Times New Roman"/>
          <w:i/>
          <w:lang w:val="sr-Cyrl-CS"/>
        </w:rPr>
        <w:t>1.496</w:t>
      </w:r>
      <w:r w:rsidRPr="007D21D4">
        <w:rPr>
          <w:rFonts w:ascii="Times New Roman" w:hAnsi="Times New Roman" w:cs="Times New Roman"/>
          <w:i/>
          <w:lang w:val="sr-Cyrl-CS"/>
        </w:rPr>
        <w:t xml:space="preserve">.000 динара, 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30 – Основни капитал у износу од </w:t>
      </w:r>
      <w:r w:rsidR="002951AF">
        <w:rPr>
          <w:rFonts w:ascii="Times New Roman" w:hAnsi="Times New Roman" w:cs="Times New Roman"/>
          <w:i/>
          <w:lang w:val="sr-Cyrl-CS"/>
        </w:rPr>
        <w:t>8.284.000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340 - Нераспоређени добитак ранијих година у износ</w:t>
      </w:r>
      <w:r w:rsidRPr="007D21D4">
        <w:rPr>
          <w:rFonts w:ascii="Times New Roman" w:hAnsi="Times New Roman" w:cs="Times New Roman"/>
          <w:i/>
          <w:lang w:val="sr-Cyrl-RS"/>
        </w:rPr>
        <w:t>у</w:t>
      </w:r>
      <w:r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56161B">
        <w:rPr>
          <w:rFonts w:ascii="Times New Roman" w:hAnsi="Times New Roman" w:cs="Times New Roman"/>
          <w:i/>
          <w:lang w:val="sr-Cyrl-CS"/>
        </w:rPr>
        <w:t>45.740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2951AF">
        <w:rPr>
          <w:rFonts w:ascii="Times New Roman" w:hAnsi="Times New Roman" w:cs="Times New Roman"/>
          <w:i/>
          <w:lang w:val="sr-Cyrl-CS"/>
        </w:rPr>
        <w:t>00</w:t>
      </w:r>
      <w:r w:rsidRPr="007D21D4">
        <w:rPr>
          <w:rFonts w:ascii="Times New Roman" w:hAnsi="Times New Roman" w:cs="Times New Roman"/>
          <w:i/>
          <w:lang w:val="sr-Latn-RS"/>
        </w:rPr>
        <w:t>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56161B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351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– </w:t>
      </w:r>
      <w:r>
        <w:rPr>
          <w:rFonts w:ascii="Times New Roman" w:hAnsi="Times New Roman" w:cs="Times New Roman"/>
          <w:i/>
          <w:lang w:val="sr-Cyrl-CS"/>
        </w:rPr>
        <w:t>Губ</w:t>
      </w:r>
      <w:r w:rsidR="007E2802">
        <w:rPr>
          <w:rFonts w:ascii="Times New Roman" w:hAnsi="Times New Roman" w:cs="Times New Roman"/>
          <w:i/>
          <w:lang w:val="sr-Cyrl-CS"/>
        </w:rPr>
        <w:t>и</w:t>
      </w:r>
      <w:r w:rsidR="007D21D4" w:rsidRPr="007D21D4">
        <w:rPr>
          <w:rFonts w:ascii="Times New Roman" w:hAnsi="Times New Roman" w:cs="Times New Roman"/>
          <w:i/>
          <w:lang w:val="sr-Cyrl-CS"/>
        </w:rPr>
        <w:t>так текуће године у износ</w:t>
      </w:r>
      <w:r w:rsidR="007D21D4" w:rsidRPr="007D21D4">
        <w:rPr>
          <w:rFonts w:ascii="Times New Roman" w:hAnsi="Times New Roman" w:cs="Times New Roman"/>
          <w:i/>
          <w:lang w:val="sr-Cyrl-RS"/>
        </w:rPr>
        <w:t>у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386996">
        <w:rPr>
          <w:rFonts w:ascii="Times New Roman" w:hAnsi="Times New Roman" w:cs="Times New Roman"/>
          <w:i/>
          <w:lang w:val="sr-Cyrl-CS"/>
        </w:rPr>
        <w:t>5.228.971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динара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43 – Обавезе из пословања - добављачи у износу од  </w:t>
      </w:r>
      <w:r w:rsidR="00386996">
        <w:rPr>
          <w:rFonts w:ascii="Times New Roman" w:hAnsi="Times New Roman" w:cs="Times New Roman"/>
          <w:i/>
          <w:lang w:val="sr-Cyrl-CS"/>
        </w:rPr>
        <w:t>5.162</w:t>
      </w:r>
      <w:r w:rsidR="002951AF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44 – Остале кр</w:t>
      </w:r>
      <w:r w:rsidR="00BF3274">
        <w:rPr>
          <w:rFonts w:ascii="Times New Roman" w:hAnsi="Times New Roman" w:cs="Times New Roman"/>
          <w:i/>
          <w:lang w:val="sr-Cyrl-CS"/>
        </w:rPr>
        <w:t>атко</w:t>
      </w:r>
      <w:r w:rsidR="00386996">
        <w:rPr>
          <w:rFonts w:ascii="Times New Roman" w:hAnsi="Times New Roman" w:cs="Times New Roman"/>
          <w:i/>
          <w:lang w:val="sr-Cyrl-CS"/>
        </w:rPr>
        <w:t>рочне обавезе у износу од 68.937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47 – Обавезе по основу пореза на д</w:t>
      </w:r>
      <w:r w:rsidR="00386996">
        <w:rPr>
          <w:rFonts w:ascii="Times New Roman" w:hAnsi="Times New Roman" w:cs="Times New Roman"/>
          <w:i/>
          <w:lang w:val="sr-Cyrl-CS"/>
        </w:rPr>
        <w:t>одату вредност у износу од 853.419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49 – Пасивна временска разграничења у износу од </w:t>
      </w:r>
      <w:r w:rsidR="00386996">
        <w:rPr>
          <w:rFonts w:ascii="Times New Roman" w:hAnsi="Times New Roman" w:cs="Times New Roman"/>
          <w:i/>
          <w:lang w:val="sr-Latn-RS"/>
        </w:rPr>
        <w:t>1.343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34216F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lastRenderedPageBreak/>
        <w:t>Укупна актива износи 12</w:t>
      </w:r>
      <w:r w:rsidR="00386996">
        <w:rPr>
          <w:rFonts w:ascii="Times New Roman" w:hAnsi="Times New Roman" w:cs="Times New Roman"/>
          <w:i/>
          <w:lang w:val="sr-Cyrl-CS"/>
        </w:rPr>
        <w:t>5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  <w:r w:rsidR="00386996">
        <w:rPr>
          <w:rFonts w:ascii="Times New Roman" w:hAnsi="Times New Roman" w:cs="Times New Roman"/>
          <w:i/>
          <w:lang w:val="sr-Cyrl-CS"/>
        </w:rPr>
        <w:t>090</w:t>
      </w:r>
      <w:r w:rsidR="007D21D4" w:rsidRPr="007D21D4">
        <w:rPr>
          <w:rFonts w:ascii="Times New Roman" w:hAnsi="Times New Roman" w:cs="Times New Roman"/>
          <w:i/>
          <w:lang w:val="sr-Cyrl-CS"/>
        </w:rPr>
        <w:t>.000</w:t>
      </w:r>
      <w:r w:rsidR="007D21D4"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</w:p>
    <w:p w:rsid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Укупна пасива износи </w:t>
      </w:r>
      <w:r w:rsidR="00386996">
        <w:rPr>
          <w:rFonts w:ascii="Times New Roman" w:hAnsi="Times New Roman" w:cs="Times New Roman"/>
          <w:i/>
          <w:lang w:val="sr-Cyrl-CS"/>
        </w:rPr>
        <w:t>125.090</w:t>
      </w:r>
      <w:r w:rsidRPr="007D21D4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Pr="007D21D4">
        <w:rPr>
          <w:rFonts w:ascii="Times New Roman" w:hAnsi="Times New Roman" w:cs="Times New Roman"/>
          <w:i/>
          <w:lang w:val="sr-Cyrl-CS"/>
        </w:rPr>
        <w:t>.</w:t>
      </w:r>
    </w:p>
    <w:p w:rsidR="00D960E5" w:rsidRDefault="00D960E5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 овом кварталу Биланс стања садржи износе приближно истим у односу на планирано, извршење је 9</w:t>
      </w:r>
      <w:r w:rsidR="00BF3274">
        <w:rPr>
          <w:rFonts w:ascii="Times New Roman" w:hAnsi="Times New Roman" w:cs="Times New Roman"/>
          <w:i/>
          <w:lang w:val="sr-Cyrl-CS"/>
        </w:rPr>
        <w:t>5</w:t>
      </w:r>
      <w:r>
        <w:rPr>
          <w:rFonts w:ascii="Times New Roman" w:hAnsi="Times New Roman" w:cs="Times New Roman"/>
          <w:i/>
          <w:lang w:val="sr-Cyrl-CS"/>
        </w:rPr>
        <w:t>%.</w:t>
      </w:r>
    </w:p>
    <w:p w:rsidR="00D960E5" w:rsidRPr="007D21D4" w:rsidRDefault="00D960E5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Latn-RS"/>
        </w:rPr>
        <w:t>I</w:t>
      </w:r>
      <w:r w:rsidRPr="006F41FF">
        <w:rPr>
          <w:rFonts w:ascii="Times New Roman" w:hAnsi="Times New Roman" w:cs="Times New Roman"/>
          <w:i/>
          <w:lang w:val="sr-Cyrl-CS"/>
        </w:rPr>
        <w:t xml:space="preserve">.  Приливи готовине из пословних активности у износу од </w:t>
      </w:r>
      <w:r w:rsidR="00696AD6">
        <w:rPr>
          <w:rFonts w:ascii="Times New Roman" w:hAnsi="Times New Roman" w:cs="Times New Roman"/>
          <w:i/>
          <w:lang w:val="sr-Cyrl-CS"/>
        </w:rPr>
        <w:t>93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696AD6">
        <w:rPr>
          <w:rFonts w:ascii="Times New Roman" w:hAnsi="Times New Roman" w:cs="Times New Roman"/>
          <w:i/>
          <w:lang w:val="sr-Cyrl-CS"/>
        </w:rPr>
        <w:t>781</w:t>
      </w:r>
      <w:r w:rsidRPr="006F41FF">
        <w:rPr>
          <w:rFonts w:ascii="Times New Roman" w:hAnsi="Times New Roman" w:cs="Times New Roman"/>
          <w:i/>
          <w:lang w:val="sr-Cyrl-CS"/>
        </w:rPr>
        <w:t>.000 динара и то: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продаја и примљени аванси у износу од </w:t>
      </w:r>
      <w:r w:rsidR="00696AD6">
        <w:rPr>
          <w:rFonts w:ascii="Times New Roman" w:hAnsi="Times New Roman" w:cs="Times New Roman"/>
          <w:i/>
          <w:lang w:val="sr-Cyrl-CS"/>
        </w:rPr>
        <w:t>93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696AD6">
        <w:rPr>
          <w:rFonts w:ascii="Times New Roman" w:hAnsi="Times New Roman" w:cs="Times New Roman"/>
          <w:i/>
          <w:lang w:val="sr-Cyrl-CS"/>
        </w:rPr>
        <w:t>599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примљене ка</w:t>
      </w:r>
      <w:r w:rsidR="00696AD6">
        <w:rPr>
          <w:rFonts w:ascii="Times New Roman" w:hAnsi="Times New Roman" w:cs="Times New Roman"/>
          <w:i/>
          <w:lang w:val="sr-Cyrl-CS"/>
        </w:rPr>
        <w:t>мате из пословних активности 179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Остали приливи из редовног пословања у износу од </w:t>
      </w:r>
      <w:r w:rsidR="00CE7FD7">
        <w:rPr>
          <w:rFonts w:ascii="Times New Roman" w:hAnsi="Times New Roman" w:cs="Times New Roman"/>
          <w:i/>
          <w:lang w:val="sr-Cyrl-CS"/>
        </w:rPr>
        <w:t>3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</w:t>
      </w:r>
      <w:r>
        <w:rPr>
          <w:rFonts w:ascii="Times New Roman" w:hAnsi="Times New Roman" w:cs="Times New Roman"/>
          <w:i/>
          <w:lang w:val="sr-Latn-RS"/>
        </w:rPr>
        <w:t>II.</w:t>
      </w:r>
      <w:r w:rsidRPr="006F41FF">
        <w:rPr>
          <w:rFonts w:ascii="Times New Roman" w:hAnsi="Times New Roman" w:cs="Times New Roman"/>
          <w:i/>
          <w:lang w:val="sr-Cyrl-CS"/>
        </w:rPr>
        <w:t xml:space="preserve"> Одливи готовине из пословних активности у износу од </w:t>
      </w:r>
      <w:r w:rsidR="00696AD6">
        <w:rPr>
          <w:rFonts w:ascii="Times New Roman" w:hAnsi="Times New Roman" w:cs="Times New Roman"/>
          <w:i/>
          <w:lang w:val="sr-Latn-RS"/>
        </w:rPr>
        <w:t>99</w:t>
      </w:r>
      <w:r w:rsidR="00696AD6">
        <w:rPr>
          <w:rFonts w:ascii="Times New Roman" w:hAnsi="Times New Roman" w:cs="Times New Roman"/>
          <w:i/>
          <w:lang w:val="sr-Cyrl-CS"/>
        </w:rPr>
        <w:t>.494</w:t>
      </w:r>
      <w:r w:rsidRPr="006F41FF">
        <w:rPr>
          <w:rFonts w:ascii="Times New Roman" w:hAnsi="Times New Roman" w:cs="Times New Roman"/>
          <w:i/>
          <w:lang w:val="sr-Cyrl-CS"/>
        </w:rPr>
        <w:t>.000 динара: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Исплате добављачима и дати аванси у износу од </w:t>
      </w:r>
      <w:r w:rsidR="00696AD6">
        <w:rPr>
          <w:rFonts w:ascii="Times New Roman" w:hAnsi="Times New Roman" w:cs="Times New Roman"/>
          <w:i/>
          <w:lang w:val="sr-Cyrl-CS"/>
        </w:rPr>
        <w:t>4</w:t>
      </w:r>
      <w:r w:rsidR="00B56F62">
        <w:rPr>
          <w:rFonts w:ascii="Times New Roman" w:hAnsi="Times New Roman" w:cs="Times New Roman"/>
          <w:i/>
          <w:lang w:val="sr-Cyrl-CS"/>
        </w:rPr>
        <w:t>6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696AD6">
        <w:rPr>
          <w:rFonts w:ascii="Times New Roman" w:hAnsi="Times New Roman" w:cs="Times New Roman"/>
          <w:i/>
          <w:lang w:val="sr-Cyrl-CS"/>
        </w:rPr>
        <w:t>730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Зараде, накнаде зарада и остали лични расходи у износу од </w:t>
      </w:r>
      <w:r w:rsidR="00696AD6">
        <w:rPr>
          <w:rFonts w:ascii="Times New Roman" w:hAnsi="Times New Roman" w:cs="Times New Roman"/>
          <w:i/>
          <w:lang w:val="sr-Cyrl-CS"/>
        </w:rPr>
        <w:t>39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696AD6">
        <w:rPr>
          <w:rFonts w:ascii="Times New Roman" w:hAnsi="Times New Roman" w:cs="Times New Roman"/>
          <w:i/>
          <w:lang w:val="sr-Cyrl-CS"/>
        </w:rPr>
        <w:t>204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           - Исплате по основу јавних прихода у износу од </w:t>
      </w:r>
      <w:r w:rsidR="00696AD6">
        <w:rPr>
          <w:rFonts w:ascii="Times New Roman" w:hAnsi="Times New Roman" w:cs="Times New Roman"/>
          <w:i/>
          <w:lang w:val="sr-Cyrl-CS"/>
        </w:rPr>
        <w:t>13</w:t>
      </w:r>
      <w:r w:rsidRPr="006F41FF">
        <w:rPr>
          <w:rFonts w:ascii="Times New Roman" w:hAnsi="Times New Roman" w:cs="Times New Roman"/>
          <w:i/>
          <w:lang w:val="sr-Latn-CS"/>
        </w:rPr>
        <w:t>.</w:t>
      </w:r>
      <w:r w:rsidR="00696AD6">
        <w:rPr>
          <w:rFonts w:ascii="Times New Roman" w:hAnsi="Times New Roman" w:cs="Times New Roman"/>
          <w:i/>
          <w:lang w:val="sr-Cyrl-CS"/>
        </w:rPr>
        <w:t>56</w:t>
      </w:r>
      <w:r w:rsidR="00CE7FD7">
        <w:rPr>
          <w:rFonts w:ascii="Times New Roman" w:hAnsi="Times New Roman" w:cs="Times New Roman"/>
          <w:i/>
          <w:lang w:val="sr-Cyrl-CS"/>
        </w:rPr>
        <w:t>0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почетку обрачунског периода у износу од </w:t>
      </w:r>
      <w:r w:rsidR="00696AD6">
        <w:rPr>
          <w:rFonts w:ascii="Times New Roman" w:hAnsi="Times New Roman" w:cs="Times New Roman"/>
          <w:i/>
          <w:lang w:val="sr-Cyrl-CS"/>
        </w:rPr>
        <w:t>7.209</w:t>
      </w:r>
      <w:r w:rsidR="005F7CAB">
        <w:rPr>
          <w:rFonts w:ascii="Times New Roman" w:hAnsi="Times New Roman" w:cs="Times New Roman"/>
          <w:i/>
          <w:lang w:val="sr-Cyrl-CS"/>
        </w:rPr>
        <w:t>.</w:t>
      </w:r>
      <w:r w:rsidRPr="006F41FF">
        <w:rPr>
          <w:rFonts w:ascii="Times New Roman" w:hAnsi="Times New Roman" w:cs="Times New Roman"/>
          <w:i/>
          <w:lang w:val="sr-Cyrl-CS"/>
        </w:rPr>
        <w:t>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крају обрачунског периода у износу од </w:t>
      </w:r>
      <w:r w:rsidR="00696AD6">
        <w:rPr>
          <w:rFonts w:ascii="Times New Roman" w:hAnsi="Times New Roman" w:cs="Times New Roman"/>
          <w:i/>
          <w:lang w:val="sr-Latn-RS"/>
        </w:rPr>
        <w:t>1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696AD6">
        <w:rPr>
          <w:rFonts w:ascii="Times New Roman" w:hAnsi="Times New Roman" w:cs="Times New Roman"/>
          <w:i/>
          <w:lang w:val="sr-Cyrl-CS"/>
        </w:rPr>
        <w:t>496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D960E5" w:rsidRDefault="00D960E5" w:rsidP="00D960E5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 овом кварталу Извештај о токовима готовине садржи износе приближно истим у одн</w:t>
      </w:r>
      <w:r w:rsidR="00B56F62">
        <w:rPr>
          <w:rFonts w:ascii="Times New Roman" w:hAnsi="Times New Roman" w:cs="Times New Roman"/>
          <w:i/>
          <w:lang w:val="sr-Cyrl-CS"/>
        </w:rPr>
        <w:t>о</w:t>
      </w:r>
      <w:r w:rsidR="00696AD6">
        <w:rPr>
          <w:rFonts w:ascii="Times New Roman" w:hAnsi="Times New Roman" w:cs="Times New Roman"/>
          <w:i/>
          <w:lang w:val="sr-Cyrl-CS"/>
        </w:rPr>
        <w:t>су на планирано, извршење је 88</w:t>
      </w:r>
      <w:r w:rsidR="00CE7FD7">
        <w:rPr>
          <w:rFonts w:ascii="Times New Roman" w:hAnsi="Times New Roman" w:cs="Times New Roman"/>
          <w:i/>
          <w:lang w:val="sr-Cyrl-CS"/>
        </w:rPr>
        <w:t xml:space="preserve">% </w:t>
      </w:r>
      <w:r>
        <w:rPr>
          <w:rFonts w:ascii="Times New Roman" w:hAnsi="Times New Roman" w:cs="Times New Roman"/>
          <w:i/>
          <w:lang w:val="sr-Cyrl-CS"/>
        </w:rPr>
        <w:t>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Маса бруто зарада са припадајућим порезима и доприносима на терет пос</w:t>
      </w:r>
      <w:r w:rsidR="00B56F62">
        <w:rPr>
          <w:rFonts w:ascii="Times New Roman" w:hAnsi="Times New Roman" w:cs="Times New Roman"/>
          <w:i/>
          <w:lang w:val="sr-Cyrl-CS"/>
        </w:rPr>
        <w:t>лода</w:t>
      </w:r>
      <w:r w:rsidR="008F5D72">
        <w:rPr>
          <w:rFonts w:ascii="Times New Roman" w:hAnsi="Times New Roman" w:cs="Times New Roman"/>
          <w:i/>
          <w:lang w:val="sr-Cyrl-CS"/>
        </w:rPr>
        <w:t>вца за период од 01.01. до 31.12</w:t>
      </w:r>
      <w:r w:rsidRPr="00B559D7">
        <w:rPr>
          <w:rFonts w:ascii="Times New Roman" w:hAnsi="Times New Roman" w:cs="Times New Roman"/>
          <w:i/>
          <w:lang w:val="sr-Cyrl-CS"/>
        </w:rPr>
        <w:t>.2</w:t>
      </w:r>
      <w:r w:rsidR="001546FF">
        <w:rPr>
          <w:rFonts w:ascii="Times New Roman" w:hAnsi="Times New Roman" w:cs="Times New Roman"/>
          <w:i/>
          <w:lang w:val="sr-Cyrl-CS"/>
        </w:rPr>
        <w:t>022</w:t>
      </w:r>
      <w:r w:rsidRPr="00B559D7">
        <w:rPr>
          <w:rFonts w:ascii="Times New Roman" w:hAnsi="Times New Roman" w:cs="Times New Roman"/>
          <w:i/>
          <w:lang w:val="sr-Cyrl-CS"/>
        </w:rPr>
        <w:t>. године износи</w:t>
      </w:r>
      <w:r w:rsidR="001546FF">
        <w:rPr>
          <w:rFonts w:ascii="Times New Roman" w:hAnsi="Times New Roman" w:cs="Times New Roman"/>
          <w:i/>
          <w:lang w:val="sr-Cyrl-CS"/>
        </w:rPr>
        <w:t xml:space="preserve"> </w:t>
      </w:r>
      <w:r w:rsidR="008F5D72">
        <w:rPr>
          <w:rFonts w:ascii="Times New Roman" w:hAnsi="Times New Roman" w:cs="Times New Roman"/>
          <w:i/>
          <w:lang w:val="sr-Cyrl-CS"/>
        </w:rPr>
        <w:t>29.475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8F5D72">
        <w:rPr>
          <w:rFonts w:ascii="Times New Roman" w:hAnsi="Times New Roman" w:cs="Times New Roman"/>
          <w:i/>
          <w:lang w:val="sr-Cyrl-CS"/>
        </w:rPr>
        <w:t>184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и у складу је са пл</w:t>
      </w:r>
      <w:r w:rsidR="008F5D72">
        <w:rPr>
          <w:rFonts w:ascii="Times New Roman" w:hAnsi="Times New Roman" w:cs="Times New Roman"/>
          <w:i/>
          <w:lang w:val="sr-Cyrl-CS"/>
        </w:rPr>
        <w:t>анираним износом – извршење је 90</w:t>
      </w:r>
      <w:r w:rsidRPr="00B559D7">
        <w:rPr>
          <w:rFonts w:ascii="Times New Roman" w:hAnsi="Times New Roman" w:cs="Times New Roman"/>
          <w:i/>
          <w:lang w:val="sr-Cyrl-CS"/>
        </w:rPr>
        <w:t>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Бро</w:t>
      </w:r>
      <w:r w:rsidR="001546FF">
        <w:rPr>
          <w:rFonts w:ascii="Times New Roman" w:hAnsi="Times New Roman" w:cs="Times New Roman"/>
          <w:i/>
          <w:lang w:val="sr-Cyrl-CS"/>
        </w:rPr>
        <w:t>ј укупно запо</w:t>
      </w:r>
      <w:r w:rsidR="00CE7FD7">
        <w:rPr>
          <w:rFonts w:ascii="Times New Roman" w:hAnsi="Times New Roman" w:cs="Times New Roman"/>
          <w:i/>
          <w:lang w:val="sr-Cyrl-CS"/>
        </w:rPr>
        <w:t>слених износи 24</w:t>
      </w:r>
      <w:r w:rsidRPr="00B559D7">
        <w:rPr>
          <w:rFonts w:ascii="Times New Roman" w:hAnsi="Times New Roman" w:cs="Times New Roman"/>
          <w:i/>
          <w:lang w:val="sr-Cyrl-CS"/>
        </w:rPr>
        <w:t xml:space="preserve">, </w:t>
      </w:r>
      <w:r w:rsidR="00CE7FD7">
        <w:rPr>
          <w:rFonts w:ascii="Times New Roman" w:hAnsi="Times New Roman" w:cs="Times New Roman"/>
          <w:i/>
          <w:lang w:val="sr-Cyrl-CS"/>
        </w:rPr>
        <w:t>на платном списку је 22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</w:t>
      </w:r>
      <w:r w:rsidR="00CE7FD7">
        <w:rPr>
          <w:rFonts w:ascii="Times New Roman" w:hAnsi="Times New Roman" w:cs="Times New Roman"/>
          <w:i/>
          <w:lang w:val="sr-Cyrl-CS"/>
        </w:rPr>
        <w:t xml:space="preserve"> радника, радник</w:t>
      </w:r>
      <w:r w:rsidRPr="00B559D7">
        <w:rPr>
          <w:rFonts w:ascii="Times New Roman" w:hAnsi="Times New Roman" w:cs="Times New Roman"/>
          <w:i/>
          <w:lang w:val="sr-Cyrl-CS"/>
        </w:rPr>
        <w:t xml:space="preserve"> на одређено време</w:t>
      </w:r>
      <w:r w:rsidR="001546FF">
        <w:rPr>
          <w:rFonts w:ascii="Times New Roman" w:hAnsi="Times New Roman" w:cs="Times New Roman"/>
          <w:i/>
          <w:lang w:val="sr-Cyrl-CS"/>
        </w:rPr>
        <w:t xml:space="preserve"> и директор-постављено лице</w:t>
      </w:r>
      <w:r w:rsidR="00D960E5">
        <w:rPr>
          <w:rFonts w:ascii="Times New Roman" w:hAnsi="Times New Roman" w:cs="Times New Roman"/>
          <w:i/>
          <w:lang w:val="sr-Cyrl-CS"/>
        </w:rPr>
        <w:t>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Трошкови запослених исплаћују се у складу са Програмом пословања</w:t>
      </w:r>
      <w:r w:rsidRPr="00B559D7">
        <w:rPr>
          <w:rFonts w:ascii="Times New Roman" w:hAnsi="Times New Roman" w:cs="Times New Roman"/>
          <w:i/>
          <w:lang w:val="sr-Latn-CS"/>
        </w:rPr>
        <w:t xml:space="preserve"> </w:t>
      </w:r>
      <w:r w:rsidRPr="00B559D7">
        <w:rPr>
          <w:rFonts w:ascii="Times New Roman" w:hAnsi="Times New Roman" w:cs="Times New Roman"/>
          <w:i/>
          <w:lang w:val="sr-Cyrl-CS"/>
        </w:rPr>
        <w:t>за период од 01.01 до 31.12.202</w:t>
      </w:r>
      <w:r w:rsidR="001546FF">
        <w:rPr>
          <w:rFonts w:ascii="Times New Roman" w:hAnsi="Times New Roman" w:cs="Times New Roman"/>
          <w:i/>
          <w:lang w:val="sr-Cyrl-CS"/>
        </w:rPr>
        <w:t>2</w:t>
      </w:r>
      <w:r w:rsidRPr="00B559D7">
        <w:rPr>
          <w:rFonts w:ascii="Times New Roman" w:hAnsi="Times New Roman" w:cs="Times New Roman"/>
          <w:i/>
          <w:lang w:val="sr-Cyrl-CS"/>
        </w:rPr>
        <w:t>. године.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по уговору о делу су извршене у износу од </w:t>
      </w:r>
      <w:r w:rsidR="008F5D72">
        <w:rPr>
          <w:rFonts w:ascii="Times New Roman" w:hAnsi="Times New Roman" w:cs="Times New Roman"/>
          <w:i/>
          <w:lang w:val="sr-Cyrl-CS"/>
        </w:rPr>
        <w:t>2.311.388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за 3 радника у складу са Програмом пословања.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члановима Надзорног одбора, за 3 члана у износу од </w:t>
      </w:r>
      <w:r w:rsidR="00CE7FD7">
        <w:rPr>
          <w:rFonts w:ascii="Times New Roman" w:hAnsi="Times New Roman" w:cs="Times New Roman"/>
          <w:i/>
          <w:lang w:val="sr-Cyrl-CS"/>
        </w:rPr>
        <w:t>1.</w:t>
      </w:r>
      <w:r w:rsidR="001A292C">
        <w:rPr>
          <w:rFonts w:ascii="Times New Roman" w:hAnsi="Times New Roman" w:cs="Times New Roman"/>
          <w:i/>
          <w:lang w:val="sr-Latn-RS"/>
        </w:rPr>
        <w:t>687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1A292C">
        <w:rPr>
          <w:rFonts w:ascii="Times New Roman" w:hAnsi="Times New Roman" w:cs="Times New Roman"/>
          <w:i/>
          <w:lang w:val="sr-Cyrl-CS"/>
        </w:rPr>
        <w:t>500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и реализација је 99%.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Превоз запослених на посао и са посла реализован је у износу од </w:t>
      </w:r>
      <w:r w:rsidR="001A292C">
        <w:rPr>
          <w:rFonts w:ascii="Times New Roman" w:hAnsi="Times New Roman" w:cs="Times New Roman"/>
          <w:i/>
          <w:lang w:val="sr-Cyrl-CS"/>
        </w:rPr>
        <w:t>760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1A292C">
        <w:rPr>
          <w:rFonts w:ascii="Times New Roman" w:hAnsi="Times New Roman" w:cs="Times New Roman"/>
          <w:i/>
          <w:lang w:val="sr-Cyrl-CS"/>
        </w:rPr>
        <w:t>000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RS"/>
        </w:rPr>
        <w:t>Д</w:t>
      </w:r>
      <w:r w:rsidRPr="00B559D7">
        <w:rPr>
          <w:rFonts w:ascii="Times New Roman" w:hAnsi="Times New Roman" w:cs="Times New Roman"/>
          <w:i/>
          <w:lang w:val="sr-Cyrl-CS"/>
        </w:rPr>
        <w:t>невнице на службеном путу износе нису исплаћиване у овом периоду.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Помоћ радницима и породици радника</w:t>
      </w:r>
      <w:r w:rsidR="001546FF">
        <w:rPr>
          <w:rFonts w:ascii="Times New Roman" w:hAnsi="Times New Roman" w:cs="Times New Roman"/>
          <w:i/>
          <w:lang w:val="sr-Cyrl-CS"/>
        </w:rPr>
        <w:t xml:space="preserve"> за 2022. планирана је у износу од 2.000.000 динара,</w:t>
      </w:r>
      <w:r w:rsidRPr="00B559D7">
        <w:rPr>
          <w:rFonts w:ascii="Times New Roman" w:hAnsi="Times New Roman" w:cs="Times New Roman"/>
          <w:i/>
          <w:lang w:val="sr-Cyrl-CS"/>
        </w:rPr>
        <w:t xml:space="preserve"> у складу је са Програмом пословања</w:t>
      </w:r>
      <w:r w:rsidR="00163027">
        <w:rPr>
          <w:rFonts w:ascii="Times New Roman" w:hAnsi="Times New Roman" w:cs="Times New Roman"/>
          <w:i/>
          <w:lang w:val="sr-Cyrl-CS"/>
        </w:rPr>
        <w:t xml:space="preserve"> и у</w:t>
      </w:r>
      <w:r w:rsidR="001A292C">
        <w:rPr>
          <w:rFonts w:ascii="Times New Roman" w:hAnsi="Times New Roman" w:cs="Times New Roman"/>
          <w:i/>
          <w:lang w:val="sr-Cyrl-CS"/>
        </w:rPr>
        <w:t xml:space="preserve"> овом периоду извршење износи 210.081</w:t>
      </w:r>
      <w:r w:rsidR="00163027">
        <w:rPr>
          <w:rFonts w:ascii="Times New Roman" w:hAnsi="Times New Roman" w:cs="Times New Roman"/>
          <w:i/>
          <w:lang w:val="sr-Cyrl-CS"/>
        </w:rPr>
        <w:t xml:space="preserve"> динара.</w:t>
      </w:r>
      <w:r w:rsidRPr="00B559D7">
        <w:rPr>
          <w:rFonts w:ascii="Times New Roman" w:hAnsi="Times New Roman" w:cs="Times New Roman"/>
          <w:i/>
          <w:lang w:val="sr-Cyrl-CS"/>
        </w:rPr>
        <w:t>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P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У односу на претходни период, </w:t>
      </w:r>
      <w:r w:rsidR="009D6518">
        <w:rPr>
          <w:rFonts w:ascii="Times New Roman" w:hAnsi="Times New Roman" w:cs="Times New Roman"/>
          <w:i/>
          <w:lang w:val="sr-Cyrl-CS"/>
        </w:rPr>
        <w:t>у  овом</w:t>
      </w:r>
      <w:r w:rsidR="001546FF">
        <w:rPr>
          <w:rFonts w:ascii="Times New Roman" w:hAnsi="Times New Roman" w:cs="Times New Roman"/>
          <w:i/>
          <w:lang w:val="sr-Cyrl-CS"/>
        </w:rPr>
        <w:t xml:space="preserve"> кварталу 2022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години, нема промене у </w:t>
      </w:r>
      <w:r w:rsidRPr="00B559D7">
        <w:rPr>
          <w:rFonts w:ascii="Times New Roman" w:hAnsi="Times New Roman" w:cs="Times New Roman"/>
          <w:i/>
          <w:lang w:val="sr-Cyrl-RS"/>
        </w:rPr>
        <w:t xml:space="preserve">планираној </w:t>
      </w:r>
      <w:r w:rsidRPr="00B559D7">
        <w:rPr>
          <w:rFonts w:ascii="Times New Roman" w:hAnsi="Times New Roman" w:cs="Times New Roman"/>
          <w:i/>
          <w:lang w:val="sr-Cyrl-CS"/>
        </w:rPr>
        <w:t>динамици запослених</w:t>
      </w:r>
      <w:r w:rsidR="009D6518">
        <w:rPr>
          <w:rFonts w:ascii="Times New Roman" w:hAnsi="Times New Roman" w:cs="Times New Roman"/>
          <w:i/>
          <w:lang w:val="sr-Cyrl-CS"/>
        </w:rPr>
        <w:t>: 22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запослених,</w:t>
      </w:r>
      <w:r w:rsidR="001546FF">
        <w:rPr>
          <w:rFonts w:ascii="Times New Roman" w:hAnsi="Times New Roman" w:cs="Times New Roman"/>
          <w:i/>
          <w:lang w:val="sr-Cyrl-CS"/>
        </w:rPr>
        <w:t xml:space="preserve"> једно</w:t>
      </w:r>
      <w:r w:rsidRPr="00B559D7">
        <w:rPr>
          <w:rFonts w:ascii="Times New Roman" w:hAnsi="Times New Roman" w:cs="Times New Roman"/>
          <w:i/>
          <w:lang w:val="sr-Cyrl-CS"/>
        </w:rPr>
        <w:t xml:space="preserve"> постављено лице</w:t>
      </w:r>
      <w:r w:rsidR="001546FF">
        <w:rPr>
          <w:rFonts w:ascii="Times New Roman" w:hAnsi="Times New Roman" w:cs="Times New Roman"/>
          <w:i/>
          <w:lang w:val="sr-Cyrl-CS"/>
        </w:rPr>
        <w:t xml:space="preserve"> - директор</w:t>
      </w:r>
      <w:r w:rsidRPr="00B559D7">
        <w:rPr>
          <w:rFonts w:ascii="Times New Roman" w:hAnsi="Times New Roman" w:cs="Times New Roman"/>
          <w:i/>
          <w:lang w:val="sr-Cyrl-CS"/>
        </w:rPr>
        <w:t xml:space="preserve">  </w:t>
      </w:r>
      <w:r w:rsidR="009D6518">
        <w:rPr>
          <w:rFonts w:ascii="Times New Roman" w:hAnsi="Times New Roman" w:cs="Times New Roman"/>
          <w:i/>
          <w:lang w:val="sr-Cyrl-CS"/>
        </w:rPr>
        <w:t>и радник</w:t>
      </w:r>
      <w:r w:rsidRPr="00B559D7">
        <w:rPr>
          <w:rFonts w:ascii="Times New Roman" w:hAnsi="Times New Roman" w:cs="Times New Roman"/>
          <w:i/>
          <w:lang w:val="sr-Cyrl-CS"/>
        </w:rPr>
        <w:t xml:space="preserve"> на одређено време, у склад</w:t>
      </w:r>
      <w:r w:rsidR="001546FF">
        <w:rPr>
          <w:rFonts w:ascii="Times New Roman" w:hAnsi="Times New Roman" w:cs="Times New Roman"/>
          <w:i/>
          <w:lang w:val="sr-Cyrl-CS"/>
        </w:rPr>
        <w:t>у са Програмом пословања за 2022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годину. </w:t>
      </w:r>
    </w:p>
    <w:p w:rsidR="00FF3D7E" w:rsidRPr="00132570" w:rsidRDefault="00FF3D7E" w:rsidP="00B559D7">
      <w:pPr>
        <w:ind w:right="-929"/>
        <w:jc w:val="both"/>
        <w:rPr>
          <w:rFonts w:ascii="Times New Roman" w:hAnsi="Times New Roman" w:cs="Times New Roman"/>
          <w:i/>
          <w:lang w:val="sr-Latn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877234" w:rsidRDefault="006600B2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У табели Распон планираних и исплаћених зарада нема већих одступања у односу на</w:t>
      </w:r>
      <w:r w:rsidR="001A292C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планирани износ за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2022.</w:t>
      </w:r>
      <w:r w:rsidR="001A292C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године. </w:t>
      </w:r>
    </w:p>
    <w:p w:rsidR="001A292C" w:rsidRDefault="001A292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FE17DD" w:rsidRDefault="00FE17DD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bookmarkStart w:id="0" w:name="_GoBack"/>
      <w:bookmarkEnd w:id="0"/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600B2" w:rsidRDefault="00B559D7" w:rsidP="00B559D7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ЈП ''ГСА'' нису предвиђена средства за субвенције</w:t>
      </w:r>
      <w:r w:rsidRPr="00B559D7">
        <w:rPr>
          <w:rFonts w:ascii="Times New Roman" w:hAnsi="Times New Roman" w:cs="Times New Roman"/>
          <w:i/>
          <w:sz w:val="24"/>
          <w:szCs w:val="24"/>
          <w:lang w:val="sr-Latn-CS"/>
        </w:rPr>
        <w:t>.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Остали приходи су пл</w:t>
      </w:r>
      <w:r w:rsidR="001A292C">
        <w:rPr>
          <w:rFonts w:ascii="Times New Roman" w:hAnsi="Times New Roman" w:cs="Times New Roman"/>
          <w:i/>
          <w:sz w:val="24"/>
          <w:szCs w:val="24"/>
          <w:lang w:val="sr-Cyrl-CS"/>
        </w:rPr>
        <w:t>анирани у износу од 96</w:t>
      </w:r>
      <w:r w:rsidR="009D6518">
        <w:rPr>
          <w:rFonts w:ascii="Times New Roman" w:hAnsi="Times New Roman" w:cs="Times New Roman"/>
          <w:i/>
          <w:sz w:val="24"/>
          <w:szCs w:val="24"/>
          <w:lang w:val="sr-Cyrl-CS"/>
        </w:rPr>
        <w:t>.5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00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.000 динара за период до 3</w:t>
      </w:r>
      <w:r w:rsidR="001A292C">
        <w:rPr>
          <w:rFonts w:ascii="Times New Roman" w:hAnsi="Times New Roman" w:cs="Times New Roman"/>
          <w:i/>
          <w:sz w:val="24"/>
          <w:szCs w:val="24"/>
          <w:lang w:val="sr-Cyrl-CS"/>
        </w:rPr>
        <w:t>1.12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.2022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год. Реализација наменских средстава за изградњу у износу од </w:t>
      </w:r>
      <w:r w:rsidR="00814BFB">
        <w:rPr>
          <w:rFonts w:ascii="Times New Roman" w:hAnsi="Times New Roman" w:cs="Times New Roman"/>
          <w:i/>
          <w:sz w:val="24"/>
          <w:szCs w:val="24"/>
          <w:lang w:val="sr-Cyrl-CS"/>
        </w:rPr>
        <w:t>22.416.286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средстава за услуге по у</w:t>
      </w:r>
      <w:r w:rsidR="00814BFB">
        <w:rPr>
          <w:rFonts w:ascii="Times New Roman" w:hAnsi="Times New Roman" w:cs="Times New Roman"/>
          <w:i/>
          <w:sz w:val="24"/>
          <w:szCs w:val="24"/>
          <w:lang w:val="sr-Cyrl-CS"/>
        </w:rPr>
        <w:t>говору у износу од 59.999.880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динара, што укупно износи </w:t>
      </w:r>
      <w:r w:rsidR="00814BFB">
        <w:rPr>
          <w:rFonts w:ascii="Times New Roman" w:hAnsi="Times New Roman" w:cs="Times New Roman"/>
          <w:i/>
          <w:sz w:val="24"/>
          <w:szCs w:val="24"/>
          <w:lang w:val="sr-Cyrl-CS"/>
        </w:rPr>
        <w:t>82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814BFB">
        <w:rPr>
          <w:rFonts w:ascii="Times New Roman" w:hAnsi="Times New Roman" w:cs="Times New Roman"/>
          <w:i/>
          <w:sz w:val="24"/>
          <w:szCs w:val="24"/>
          <w:lang w:val="sr-Cyrl-CS"/>
        </w:rPr>
        <w:t>416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814BFB">
        <w:rPr>
          <w:rFonts w:ascii="Times New Roman" w:hAnsi="Times New Roman" w:cs="Times New Roman"/>
          <w:i/>
          <w:sz w:val="24"/>
          <w:szCs w:val="24"/>
          <w:lang w:val="sr-Cyrl-CS"/>
        </w:rPr>
        <w:t>166</w:t>
      </w:r>
      <w:r w:rsidR="00CA7306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9D6518">
        <w:rPr>
          <w:rFonts w:ascii="Times New Roman" w:hAnsi="Times New Roman" w:cs="Times New Roman"/>
          <w:i/>
          <w:sz w:val="24"/>
          <w:szCs w:val="24"/>
          <w:lang w:val="sr-Cyrl-CS"/>
        </w:rPr>
        <w:t>динара, а све у складу са Програмом пословања.</w:t>
      </w:r>
    </w:p>
    <w:p w:rsidR="00877234" w:rsidRDefault="0087723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нису предвиђена средства за донације, спонзорства и хуманитарне и спортске активности.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Трошкови репрезентације у овом периоду су реализовани у износу од </w:t>
      </w:r>
      <w:r w:rsidR="00640DE6">
        <w:rPr>
          <w:rFonts w:ascii="Times New Roman" w:hAnsi="Times New Roman" w:cs="Times New Roman"/>
          <w:i/>
          <w:sz w:val="24"/>
          <w:szCs w:val="24"/>
          <w:lang w:val="sr-Cyrl-CS"/>
        </w:rPr>
        <w:t>520.433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у складу су са планираним износом Програма пословања за 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2022, реали</w:t>
      </w:r>
      <w:r w:rsidR="00640DE6">
        <w:rPr>
          <w:rFonts w:ascii="Times New Roman" w:hAnsi="Times New Roman" w:cs="Times New Roman"/>
          <w:i/>
          <w:sz w:val="24"/>
          <w:szCs w:val="24"/>
          <w:lang w:val="sr-Cyrl-CS"/>
        </w:rPr>
        <w:t>зација у овом кварталу износи 95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%.</w:t>
      </w:r>
    </w:p>
    <w:p w:rsid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Реклама и пропаганда планирана је у износу о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д 1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00.000 динара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, а извршење је 19.000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динара.</w:t>
      </w:r>
    </w:p>
    <w:p w:rsidR="00CA5598" w:rsidRDefault="00CA5598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0B6C54" w:rsidRPr="000B6C54" w:rsidRDefault="005917DD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ЈП „Градска стамбена агенција“ нема обавезе по основу кредита.</w:t>
      </w:r>
    </w:p>
    <w:p w:rsidR="00CA5598" w:rsidRDefault="00CA5598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A5598" w:rsidRDefault="00CA5598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Реализација изградње, реконстукција градских станова </w:t>
      </w:r>
      <w:r w:rsidR="00B620C7">
        <w:rPr>
          <w:rFonts w:ascii="Times New Roman" w:hAnsi="Times New Roman"/>
          <w:i/>
          <w:sz w:val="24"/>
          <w:szCs w:val="24"/>
          <w:lang w:val="sr-Cyrl-CS"/>
        </w:rPr>
        <w:t>и пројектног планирања износи 22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647BD5">
        <w:rPr>
          <w:rFonts w:ascii="Times New Roman" w:hAnsi="Times New Roman"/>
          <w:i/>
          <w:sz w:val="24"/>
          <w:szCs w:val="24"/>
          <w:lang w:val="sr-Latn-RS"/>
        </w:rPr>
        <w:t>416</w:t>
      </w:r>
      <w:r w:rsidR="00647BD5">
        <w:rPr>
          <w:rFonts w:ascii="Times New Roman" w:hAnsi="Times New Roman"/>
          <w:i/>
          <w:sz w:val="24"/>
          <w:szCs w:val="24"/>
          <w:lang w:val="sr-Cyrl-CS"/>
        </w:rPr>
        <w:t>.286 динара.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.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lastRenderedPageBreak/>
        <w:t xml:space="preserve">У овом обрачунском периоду урађене су реконструкције градских станова у Панчеву, 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Кнеза Михајла Обреновића 67, Бранка Радичевића 17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,</w:t>
      </w:r>
      <w:r w:rsidR="00875619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  <w:r w:rsidR="00875619">
        <w:rPr>
          <w:rFonts w:ascii="Times New Roman" w:hAnsi="Times New Roman"/>
          <w:i/>
          <w:sz w:val="24"/>
          <w:szCs w:val="24"/>
          <w:lang w:val="sr-Cyrl-RS"/>
        </w:rPr>
        <w:t>Змај Јове Јовановића 39, Косте Абрашевића 10/4</w:t>
      </w:r>
      <w:r w:rsidR="00647BD5">
        <w:rPr>
          <w:rFonts w:ascii="Times New Roman" w:hAnsi="Times New Roman"/>
          <w:i/>
          <w:sz w:val="24"/>
          <w:szCs w:val="24"/>
          <w:lang w:val="sr-Cyrl-RS"/>
        </w:rPr>
        <w:t xml:space="preserve">, Вељка Влаховића 48, 52 и 54, Светог Саве 112/4, Спољностарчевачка 81, Хрцеговачка 20,  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у Јабуци-Маршала Тита 17а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>, у Глогоњу-Ослобођења 103</w:t>
      </w:r>
      <w:r w:rsidR="00875619">
        <w:rPr>
          <w:rFonts w:ascii="Times New Roman" w:hAnsi="Times New Roman"/>
          <w:i/>
          <w:sz w:val="24"/>
          <w:szCs w:val="24"/>
          <w:lang w:val="sr-Cyrl-CS"/>
        </w:rPr>
        <w:t>, у Старчеву, Сомборска 1а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 Такође, урађене су реконструкције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-хитне санације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објеката у јавној својини града, и то: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 xml:space="preserve">Месна заједница Стрелиште, </w:t>
      </w:r>
      <w:r w:rsidR="00647BD5">
        <w:rPr>
          <w:rFonts w:ascii="Times New Roman" w:hAnsi="Times New Roman"/>
          <w:i/>
          <w:sz w:val="24"/>
          <w:szCs w:val="24"/>
          <w:lang w:val="sr-Cyrl-CS"/>
        </w:rPr>
        <w:t xml:space="preserve">месна заједница Горњи град, 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Банатско Ново Село-Дом културе и у Јабуци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-вртић у школи,  у овом обрачунском периоду. </w:t>
      </w:r>
      <w:r w:rsidR="00875619">
        <w:rPr>
          <w:rFonts w:ascii="Times New Roman" w:hAnsi="Times New Roman"/>
          <w:i/>
          <w:sz w:val="24"/>
          <w:szCs w:val="24"/>
          <w:lang w:val="sr-Cyrl-CS"/>
        </w:rPr>
        <w:t>Замењени су водомери у градским становима и то: Максима Горког 97, Вељка Влаховића 48, 50, 52, 54 и 56</w:t>
      </w:r>
      <w:r w:rsidR="005E7C49">
        <w:rPr>
          <w:rFonts w:ascii="Times New Roman" w:hAnsi="Times New Roman"/>
          <w:i/>
          <w:sz w:val="24"/>
          <w:szCs w:val="24"/>
          <w:lang w:val="sr-Cyrl-CS"/>
        </w:rPr>
        <w:t xml:space="preserve">. 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Укупан износ капиталног одржавања градских станова и реконструкција објеката у јавној својин</w:t>
      </w:r>
      <w:r w:rsidR="00017D83">
        <w:rPr>
          <w:rFonts w:ascii="Times New Roman" w:hAnsi="Times New Roman"/>
          <w:i/>
          <w:sz w:val="24"/>
          <w:szCs w:val="24"/>
          <w:lang w:val="sr-Cyrl-CS"/>
        </w:rPr>
        <w:t>и града за овај период износи 11.880.731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динара.</w:t>
      </w:r>
    </w:p>
    <w:p w:rsidR="00C21EC7" w:rsidRDefault="00FF3D7E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>
        <w:rPr>
          <w:rFonts w:ascii="Times New Roman" w:hAnsi="Times New Roman"/>
          <w:i/>
          <w:sz w:val="24"/>
          <w:szCs w:val="24"/>
          <w:lang w:val="sr-Cyrl-CS"/>
        </w:rPr>
        <w:t>На локацији Стрелиште 2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sr-Cyrl-CS"/>
        </w:rPr>
        <w:t>- потпројекат 7. изграђено је 36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стамбених једин</w:t>
      </w:r>
      <w:r w:rsidR="00F13318">
        <w:rPr>
          <w:rFonts w:ascii="Times New Roman" w:hAnsi="Times New Roman"/>
          <w:i/>
          <w:sz w:val="24"/>
          <w:szCs w:val="24"/>
          <w:lang w:val="sr-Cyrl-CS"/>
        </w:rPr>
        <w:t>ица, а планирана је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инфраструктура приступне саобраћајнице, која је поверена ЈП ГСА. 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>Такође, и на локацији Глогоњ, где је изгр</w:t>
      </w:r>
      <w:r>
        <w:rPr>
          <w:rFonts w:ascii="Times New Roman" w:hAnsi="Times New Roman"/>
          <w:i/>
          <w:sz w:val="24"/>
          <w:szCs w:val="24"/>
          <w:lang w:val="sr-Cyrl-RS"/>
        </w:rPr>
        <w:t>ађено 8 стамбених јединица, урађена је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приступна саобраћајница. 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>Укупн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 xml:space="preserve">о </w:t>
      </w:r>
      <w:r w:rsidR="00B620C7">
        <w:rPr>
          <w:rFonts w:ascii="Times New Roman" w:hAnsi="Times New Roman"/>
          <w:i/>
          <w:sz w:val="24"/>
          <w:szCs w:val="24"/>
          <w:lang w:val="sr-Cyrl-CS"/>
        </w:rPr>
        <w:t>утрошено за обе локације 6</w:t>
      </w:r>
      <w:r w:rsidR="00B620C7">
        <w:rPr>
          <w:rFonts w:ascii="Times New Roman" w:hAnsi="Times New Roman"/>
          <w:i/>
          <w:sz w:val="24"/>
          <w:szCs w:val="24"/>
          <w:lang w:val="sr-Latn-RS"/>
        </w:rPr>
        <w:t>.935</w:t>
      </w:r>
      <w:r w:rsidR="00B620C7">
        <w:rPr>
          <w:rFonts w:ascii="Times New Roman" w:hAnsi="Times New Roman"/>
          <w:i/>
          <w:sz w:val="24"/>
          <w:szCs w:val="24"/>
          <w:lang w:val="sr-Cyrl-CS"/>
        </w:rPr>
        <w:t>.776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динара.</w:t>
      </w:r>
    </w:p>
    <w:p w:rsidR="00CA5598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Потраживањ</w:t>
      </w:r>
      <w:r w:rsidR="00640DE6">
        <w:rPr>
          <w:rFonts w:ascii="Times New Roman" w:hAnsi="Times New Roman" w:cs="Times New Roman"/>
          <w:i/>
          <w:sz w:val="24"/>
          <w:szCs w:val="24"/>
          <w:lang w:val="sr-Cyrl-RS"/>
        </w:rPr>
        <w:t>а од купаца укупно износе 81.576.651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динара, а највећи део су потраживања за откуп градских станова у </w:t>
      </w:r>
      <w:r w:rsidR="006E1AF5">
        <w:rPr>
          <w:rFonts w:ascii="Times New Roman" w:hAnsi="Times New Roman" w:cs="Times New Roman"/>
          <w:i/>
          <w:sz w:val="24"/>
          <w:szCs w:val="24"/>
          <w:lang w:val="sr-Cyrl-RS"/>
        </w:rPr>
        <w:t>целости и на рате који износе 6</w:t>
      </w:r>
      <w:r w:rsidR="00640DE6">
        <w:rPr>
          <w:rFonts w:ascii="Times New Roman" w:hAnsi="Times New Roman" w:cs="Times New Roman"/>
          <w:i/>
          <w:sz w:val="24"/>
          <w:szCs w:val="24"/>
          <w:lang w:val="sr-Cyrl-RS"/>
        </w:rPr>
        <w:t>3.103.056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доспевају у наредних 20 и 40 година, а уплаћују се на рачуне републичких прихода. Потраживања за закуп градских и социјалних станова на </w:t>
      </w:r>
      <w:r w:rsidR="004041EE">
        <w:rPr>
          <w:rFonts w:ascii="Times New Roman" w:hAnsi="Times New Roman" w:cs="Times New Roman"/>
          <w:i/>
          <w:sz w:val="24"/>
          <w:szCs w:val="24"/>
          <w:lang w:val="sr-Cyrl-RS"/>
        </w:rPr>
        <w:t>дан 31.12.2022. укупно износе 10.170.544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 такође се уплаћују на рачуне републичких прихода. Потраж</w:t>
      </w:r>
      <w:r w:rsidR="00D327A2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ивања за етажно одржавање су </w:t>
      </w:r>
      <w:r w:rsidR="000F6BE9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потраживања до 3 месеца, </w:t>
      </w:r>
      <w:r w:rsidR="00F91575">
        <w:rPr>
          <w:rFonts w:ascii="Times New Roman" w:hAnsi="Times New Roman" w:cs="Times New Roman"/>
          <w:i/>
          <w:sz w:val="24"/>
          <w:szCs w:val="24"/>
          <w:lang w:val="sr-Cyrl-RS"/>
        </w:rPr>
        <w:t>представљ</w:t>
      </w:r>
      <w:r w:rsidR="000F6BE9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ају </w:t>
      </w:r>
      <w:r w:rsidR="00D327A2">
        <w:rPr>
          <w:rFonts w:ascii="Times New Roman" w:hAnsi="Times New Roman" w:cs="Times New Roman"/>
          <w:i/>
          <w:sz w:val="24"/>
          <w:szCs w:val="24"/>
          <w:lang w:val="sr-Cyrl-RS"/>
        </w:rPr>
        <w:t>соп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ствени приход ЈП ГСА и износе </w:t>
      </w:r>
      <w:r w:rsidR="004041EE">
        <w:rPr>
          <w:rFonts w:ascii="Times New Roman" w:hAnsi="Times New Roman" w:cs="Times New Roman"/>
          <w:i/>
          <w:sz w:val="24"/>
          <w:szCs w:val="24"/>
          <w:lang w:val="sr-Cyrl-RS"/>
        </w:rPr>
        <w:t>8.303.051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динара.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Обавезе према добав</w:t>
      </w:r>
      <w:r w:rsidR="006E1AF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љачима износе укупно </w:t>
      </w:r>
      <w:r w:rsidR="004041EE">
        <w:rPr>
          <w:rFonts w:ascii="Times New Roman" w:hAnsi="Times New Roman" w:cs="Times New Roman"/>
          <w:i/>
          <w:sz w:val="24"/>
          <w:szCs w:val="24"/>
          <w:lang w:val="sr-Cyrl-RS"/>
        </w:rPr>
        <w:t>5.161.744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представљају текуће обавезе са роком до 3 месеца.</w:t>
      </w:r>
    </w:p>
    <w:p w:rsidR="00CA5598" w:rsidRPr="00B4411D" w:rsidRDefault="00E71E81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Акт</w:t>
      </w:r>
      <w:r w:rsidR="006E1AF5">
        <w:rPr>
          <w:rFonts w:ascii="Times New Roman" w:hAnsi="Times New Roman" w:cs="Times New Roman"/>
          <w:i/>
          <w:sz w:val="24"/>
          <w:szCs w:val="24"/>
          <w:lang w:val="sr-Cyrl-RS"/>
        </w:rPr>
        <w:t>ивни судски спорови на дан 3</w:t>
      </w:r>
      <w:r w:rsidR="004041EE">
        <w:rPr>
          <w:rFonts w:ascii="Times New Roman" w:hAnsi="Times New Roman" w:cs="Times New Roman"/>
          <w:i/>
          <w:sz w:val="24"/>
          <w:szCs w:val="24"/>
          <w:lang w:val="sr-Cyrl-RS"/>
        </w:rPr>
        <w:t>1.12</w:t>
      </w:r>
      <w:r w:rsidR="00CA5598">
        <w:rPr>
          <w:rFonts w:ascii="Times New Roman" w:hAnsi="Times New Roman" w:cs="Times New Roman"/>
          <w:i/>
          <w:sz w:val="24"/>
          <w:szCs w:val="24"/>
          <w:lang w:val="sr-Cyrl-RS"/>
        </w:rPr>
        <w:t>.2022.: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 ЈП ГСА, тужени Мојашевић Драган из Панч</w:t>
      </w:r>
      <w:r w:rsidR="0048442C">
        <w:rPr>
          <w:rFonts w:ascii="Times New Roman" w:hAnsi="Times New Roman"/>
          <w:i/>
          <w:sz w:val="24"/>
          <w:szCs w:val="24"/>
          <w:lang w:val="sr-Cyrl-RS"/>
        </w:rPr>
        <w:t>ева, П 909/20, тужбени захтев: 10.000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ди</w:t>
      </w:r>
      <w:r w:rsidR="0048442C">
        <w:rPr>
          <w:rFonts w:ascii="Times New Roman" w:hAnsi="Times New Roman"/>
          <w:i/>
          <w:sz w:val="24"/>
          <w:szCs w:val="24"/>
          <w:lang w:val="sr-Cyrl-RS"/>
        </w:rPr>
        <w:t>нара, процена: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добитак,</w:t>
      </w:r>
    </w:p>
    <w:p w:rsidR="00CA5598" w:rsidRDefault="0048442C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 Илић Милија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 xml:space="preserve">, тужени 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2.реда 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>ЈП ГСА, П 251/21, износ утужења: непроце</w:t>
      </w:r>
      <w:r>
        <w:rPr>
          <w:rFonts w:ascii="Times New Roman" w:hAnsi="Times New Roman"/>
          <w:i/>
          <w:sz w:val="24"/>
          <w:szCs w:val="24"/>
          <w:lang w:val="sr-Cyrl-RS"/>
        </w:rPr>
        <w:t>њиво, процена: неизвесно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>,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Тужилац Кузманов Јован, тужени ЈП ГСА, П1 117/20, </w:t>
      </w:r>
      <w:r w:rsidR="0048442C">
        <w:rPr>
          <w:rFonts w:ascii="Times New Roman" w:hAnsi="Times New Roman"/>
          <w:i/>
          <w:sz w:val="24"/>
          <w:szCs w:val="24"/>
          <w:lang w:val="sr-Cyrl-RS"/>
        </w:rPr>
        <w:t>вредност спора</w:t>
      </w:r>
      <w:r>
        <w:rPr>
          <w:rFonts w:ascii="Times New Roman" w:hAnsi="Times New Roman"/>
          <w:i/>
          <w:sz w:val="24"/>
          <w:szCs w:val="24"/>
          <w:lang w:val="sr-Cyrl-RS"/>
        </w:rPr>
        <w:t>:</w:t>
      </w:r>
      <w:r w:rsidR="0048442C">
        <w:rPr>
          <w:rFonts w:ascii="Times New Roman" w:hAnsi="Times New Roman"/>
          <w:i/>
          <w:sz w:val="24"/>
          <w:szCs w:val="24"/>
          <w:lang w:val="sr-Cyrl-RS"/>
        </w:rPr>
        <w:t xml:space="preserve"> 136.442 динара, процена: </w:t>
      </w:r>
      <w:r>
        <w:rPr>
          <w:rFonts w:ascii="Times New Roman" w:hAnsi="Times New Roman"/>
          <w:i/>
          <w:sz w:val="24"/>
          <w:szCs w:val="24"/>
          <w:lang w:val="sr-Cyrl-RS"/>
        </w:rPr>
        <w:t>добитак.</w:t>
      </w:r>
    </w:p>
    <w:p w:rsidR="0048442C" w:rsidRPr="00CA5598" w:rsidRDefault="0048442C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Тужилац </w:t>
      </w:r>
      <w:r>
        <w:rPr>
          <w:rFonts w:ascii="Times New Roman" w:hAnsi="Times New Roman"/>
          <w:i/>
          <w:sz w:val="24"/>
          <w:szCs w:val="24"/>
          <w:lang w:val="sr-Latn-RS"/>
        </w:rPr>
        <w:t xml:space="preserve">Housemeister Bobby, </w:t>
      </w:r>
      <w:r>
        <w:rPr>
          <w:rFonts w:ascii="Times New Roman" w:hAnsi="Times New Roman"/>
          <w:i/>
          <w:sz w:val="24"/>
          <w:szCs w:val="24"/>
          <w:lang w:val="sr-Cyrl-RS"/>
        </w:rPr>
        <w:t>тужени ЈП ГСА, П.10/2019, износ утужења: 3.212.220 динара, процена: неизвесно</w:t>
      </w:r>
    </w:p>
    <w:p w:rsidR="000B6C54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Ако се судски процеси заврше по процени правног тима ЈП ГСА, тј. вероватни добитак, онда неће значајно утицати на пословање предузећа.</w:t>
      </w:r>
    </w:p>
    <w:p w:rsidR="009D6518" w:rsidRPr="00875619" w:rsidRDefault="009D651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>Предузеће послује у складу са Програмом пословања</w:t>
      </w:r>
      <w:r w:rsidR="00AB75A7">
        <w:rPr>
          <w:rFonts w:ascii="Times New Roman" w:hAnsi="Times New Roman"/>
          <w:i/>
          <w:sz w:val="24"/>
          <w:szCs w:val="24"/>
          <w:lang w:val="sr-Cyrl-CS"/>
        </w:rPr>
        <w:t xml:space="preserve"> ЈП „ГСА“ за 2022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 годину, све активности су редовне и дневно се прате. У току је припрема за израду нових програма социјалног становања, као и унапређење текућег одржавања – етажног одржавања. У континуитету се врши едукација грађана о одржавању стамбених зграда, новим законима и прописима.</w:t>
      </w:r>
      <w:r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</w:rPr>
      </w:pPr>
      <w:r w:rsidRPr="00C21EC7">
        <w:rPr>
          <w:rFonts w:ascii="Times New Roman" w:hAnsi="Times New Roman"/>
          <w:i/>
          <w:sz w:val="24"/>
          <w:szCs w:val="24"/>
          <w:lang w:val="sr-Cyrl-RS"/>
        </w:rPr>
        <w:t>Реализација укупних прихода и расхода</w:t>
      </w:r>
      <w:r w:rsidR="00C9537E">
        <w:rPr>
          <w:rFonts w:ascii="Times New Roman" w:hAnsi="Times New Roman"/>
          <w:i/>
          <w:sz w:val="24"/>
          <w:szCs w:val="24"/>
          <w:lang w:val="sr-Cyrl-RS"/>
        </w:rPr>
        <w:t xml:space="preserve"> у односу на планирано износи 66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%, због 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>остварених мањих прихода и расхода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изградње и реконструкције објеката у јавној својини Града. У</w:t>
      </w:r>
      <w:r w:rsidR="004041EE">
        <w:rPr>
          <w:rFonts w:ascii="Times New Roman" w:hAnsi="Times New Roman"/>
          <w:i/>
          <w:sz w:val="24"/>
          <w:szCs w:val="24"/>
          <w:lang w:val="sr-Cyrl-RS"/>
        </w:rPr>
        <w:t xml:space="preserve"> следећој години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се планира наставак изградње и започетих инвестиција, тако да ће и реализовани приходи и расходи бити већи.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већ примењује мере уштеде свих врста трошкова, 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>као</w:t>
      </w:r>
      <w:r w:rsidR="00C86EC1">
        <w:rPr>
          <w:rFonts w:ascii="Times New Roman" w:hAnsi="Times New Roman"/>
          <w:i/>
          <w:sz w:val="24"/>
          <w:szCs w:val="24"/>
          <w:lang w:val="sr-Cyrl-RS"/>
        </w:rPr>
        <w:t xml:space="preserve"> и интензивирање наплате својих улсуга. </w:t>
      </w:r>
    </w:p>
    <w:p w:rsidR="004041EE" w:rsidRDefault="004041EE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У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2022</w:t>
      </w:r>
      <w:r>
        <w:rPr>
          <w:rFonts w:ascii="Times New Roman" w:hAnsi="Times New Roman"/>
          <w:i/>
          <w:sz w:val="24"/>
          <w:szCs w:val="24"/>
          <w:lang w:val="sr-Cyrl-RS"/>
        </w:rPr>
        <w:t>. години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остварен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је губ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итак 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износу од </w:t>
      </w:r>
      <w:r>
        <w:rPr>
          <w:rFonts w:ascii="Times New Roman" w:hAnsi="Times New Roman"/>
          <w:i/>
          <w:sz w:val="24"/>
          <w:szCs w:val="24"/>
          <w:lang w:val="sr-Cyrl-RS"/>
        </w:rPr>
        <w:t>5.228.941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динара</w:t>
      </w:r>
      <w:r>
        <w:rPr>
          <w:rFonts w:ascii="Times New Roman" w:hAnsi="Times New Roman"/>
          <w:i/>
          <w:sz w:val="24"/>
          <w:szCs w:val="24"/>
          <w:lang w:val="sr-Cyrl-RS"/>
        </w:rPr>
        <w:t>, који ће приликом извраде Завршног рачуна предузећа бити увећан за трошкове амортизације. Губитак у пословању је резултат повећаних свих трошкова предузећа: пре свега повећање трошкова извођења радова за етажно одржавање, јер су извођачи, који се бирају на основу спроведених јавних набавки, вишеструко повећали цене својих услуга, а на основу повећања електричне неергије, горива, комуналних услуга и других трошкова своје калкулације.</w:t>
      </w:r>
    </w:p>
    <w:p w:rsidR="00C21EC7" w:rsidRPr="00B4411D" w:rsidRDefault="00132570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послује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складу са усвојен</w:t>
      </w:r>
      <w:r>
        <w:rPr>
          <w:rFonts w:ascii="Times New Roman" w:hAnsi="Times New Roman"/>
          <w:i/>
          <w:sz w:val="24"/>
          <w:szCs w:val="24"/>
          <w:lang w:val="sr-Cyrl-RS"/>
        </w:rPr>
        <w:t>им Програмом пословања, обавља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квалитетно своје редовне делатности и пословне задатке.</w:t>
      </w:r>
      <w:r w:rsidR="00C21EC7"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ab/>
      </w:r>
    </w:p>
    <w:p w:rsidR="003A2E7D" w:rsidRPr="000312A6" w:rsidRDefault="00C21EC7" w:rsidP="00C21EC7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0312A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1A63B0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</w:t>
      </w:r>
      <w:r w:rsidR="004041EE">
        <w:rPr>
          <w:rFonts w:ascii="Times New Roman" w:hAnsi="Times New Roman" w:cs="Times New Roman"/>
          <w:sz w:val="24"/>
          <w:szCs w:val="24"/>
          <w:lang w:val="sr-Cyrl-RS"/>
        </w:rPr>
        <w:t>: 30.01.2023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DEB" w:rsidRDefault="00F15DEB" w:rsidP="00F4195D">
      <w:pPr>
        <w:spacing w:after="0" w:line="240" w:lineRule="auto"/>
      </w:pPr>
      <w:r>
        <w:separator/>
      </w:r>
    </w:p>
  </w:endnote>
  <w:endnote w:type="continuationSeparator" w:id="0">
    <w:p w:rsidR="00F15DEB" w:rsidRDefault="00F15DEB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17D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DEB" w:rsidRDefault="00F15DEB" w:rsidP="00F4195D">
      <w:pPr>
        <w:spacing w:after="0" w:line="240" w:lineRule="auto"/>
      </w:pPr>
      <w:r>
        <w:separator/>
      </w:r>
    </w:p>
  </w:footnote>
  <w:footnote w:type="continuationSeparator" w:id="0">
    <w:p w:rsidR="00F15DEB" w:rsidRDefault="00F15DEB" w:rsidP="00F41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E3D47"/>
    <w:multiLevelType w:val="hybridMultilevel"/>
    <w:tmpl w:val="1F0C8374"/>
    <w:lvl w:ilvl="0" w:tplc="33300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FF"/>
    <w:rsid w:val="00017D83"/>
    <w:rsid w:val="000312A6"/>
    <w:rsid w:val="00070666"/>
    <w:rsid w:val="00082B4C"/>
    <w:rsid w:val="0008696D"/>
    <w:rsid w:val="000B6C54"/>
    <w:rsid w:val="000F6BE9"/>
    <w:rsid w:val="00114A5E"/>
    <w:rsid w:val="00132570"/>
    <w:rsid w:val="0013768B"/>
    <w:rsid w:val="001546FF"/>
    <w:rsid w:val="00163027"/>
    <w:rsid w:val="00180B47"/>
    <w:rsid w:val="001A292C"/>
    <w:rsid w:val="001A63B0"/>
    <w:rsid w:val="001D3787"/>
    <w:rsid w:val="00236ECF"/>
    <w:rsid w:val="00255747"/>
    <w:rsid w:val="00273A58"/>
    <w:rsid w:val="002951AF"/>
    <w:rsid w:val="002B1D20"/>
    <w:rsid w:val="002B69EB"/>
    <w:rsid w:val="002E1566"/>
    <w:rsid w:val="00337266"/>
    <w:rsid w:val="0034216F"/>
    <w:rsid w:val="00345C8F"/>
    <w:rsid w:val="00347D20"/>
    <w:rsid w:val="00360D33"/>
    <w:rsid w:val="00386996"/>
    <w:rsid w:val="00395FFD"/>
    <w:rsid w:val="003A2E7D"/>
    <w:rsid w:val="003D050F"/>
    <w:rsid w:val="004041EE"/>
    <w:rsid w:val="0043268B"/>
    <w:rsid w:val="0048442C"/>
    <w:rsid w:val="005053C0"/>
    <w:rsid w:val="005103E7"/>
    <w:rsid w:val="00513595"/>
    <w:rsid w:val="00520215"/>
    <w:rsid w:val="0056161B"/>
    <w:rsid w:val="00580444"/>
    <w:rsid w:val="005917DD"/>
    <w:rsid w:val="00594821"/>
    <w:rsid w:val="005B43E5"/>
    <w:rsid w:val="005E7C49"/>
    <w:rsid w:val="005F1AF2"/>
    <w:rsid w:val="005F7CAB"/>
    <w:rsid w:val="0060798C"/>
    <w:rsid w:val="00640DE6"/>
    <w:rsid w:val="00647BD5"/>
    <w:rsid w:val="006600B2"/>
    <w:rsid w:val="00696AD6"/>
    <w:rsid w:val="006B1317"/>
    <w:rsid w:val="006D3A01"/>
    <w:rsid w:val="006E1AF5"/>
    <w:rsid w:val="006E7C62"/>
    <w:rsid w:val="006F41FF"/>
    <w:rsid w:val="00750B52"/>
    <w:rsid w:val="007C02B0"/>
    <w:rsid w:val="007D21D4"/>
    <w:rsid w:val="007E2802"/>
    <w:rsid w:val="00814BFB"/>
    <w:rsid w:val="008672D1"/>
    <w:rsid w:val="008728C5"/>
    <w:rsid w:val="00875619"/>
    <w:rsid w:val="00877234"/>
    <w:rsid w:val="00894EB7"/>
    <w:rsid w:val="008A0B31"/>
    <w:rsid w:val="008D4EFF"/>
    <w:rsid w:val="008E481C"/>
    <w:rsid w:val="008F5D72"/>
    <w:rsid w:val="0092052A"/>
    <w:rsid w:val="00975557"/>
    <w:rsid w:val="009844B4"/>
    <w:rsid w:val="009B20F0"/>
    <w:rsid w:val="009D6518"/>
    <w:rsid w:val="009F03F9"/>
    <w:rsid w:val="00A60042"/>
    <w:rsid w:val="00A678F3"/>
    <w:rsid w:val="00A77E10"/>
    <w:rsid w:val="00AB1E80"/>
    <w:rsid w:val="00AB75A7"/>
    <w:rsid w:val="00B4411D"/>
    <w:rsid w:val="00B559D7"/>
    <w:rsid w:val="00B56F62"/>
    <w:rsid w:val="00B620C7"/>
    <w:rsid w:val="00B80062"/>
    <w:rsid w:val="00BD3A35"/>
    <w:rsid w:val="00BF085C"/>
    <w:rsid w:val="00BF3274"/>
    <w:rsid w:val="00C21EC7"/>
    <w:rsid w:val="00C362CC"/>
    <w:rsid w:val="00C54DAC"/>
    <w:rsid w:val="00C6601E"/>
    <w:rsid w:val="00C86EC1"/>
    <w:rsid w:val="00C9537E"/>
    <w:rsid w:val="00CA07EE"/>
    <w:rsid w:val="00CA5598"/>
    <w:rsid w:val="00CA7306"/>
    <w:rsid w:val="00CE7FD7"/>
    <w:rsid w:val="00D02E80"/>
    <w:rsid w:val="00D327A2"/>
    <w:rsid w:val="00D3771E"/>
    <w:rsid w:val="00D53740"/>
    <w:rsid w:val="00D73A63"/>
    <w:rsid w:val="00D960E5"/>
    <w:rsid w:val="00DA5C39"/>
    <w:rsid w:val="00DD3943"/>
    <w:rsid w:val="00DF495D"/>
    <w:rsid w:val="00E058E2"/>
    <w:rsid w:val="00E16D88"/>
    <w:rsid w:val="00E65055"/>
    <w:rsid w:val="00E717BB"/>
    <w:rsid w:val="00E71E81"/>
    <w:rsid w:val="00E72E04"/>
    <w:rsid w:val="00ED1530"/>
    <w:rsid w:val="00ED368D"/>
    <w:rsid w:val="00EE12FA"/>
    <w:rsid w:val="00EE6BE8"/>
    <w:rsid w:val="00EF45C4"/>
    <w:rsid w:val="00F11704"/>
    <w:rsid w:val="00F13318"/>
    <w:rsid w:val="00F15DEB"/>
    <w:rsid w:val="00F1792B"/>
    <w:rsid w:val="00F4195D"/>
    <w:rsid w:val="00F57163"/>
    <w:rsid w:val="00F80AA1"/>
    <w:rsid w:val="00F91575"/>
    <w:rsid w:val="00FE17DD"/>
    <w:rsid w:val="00FF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EE32D-1858-4E09-B052-F2C2AA6D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21EC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8</Pages>
  <Words>2007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Pegan</dc:creator>
  <cp:keywords/>
  <dc:description/>
  <cp:lastModifiedBy>User</cp:lastModifiedBy>
  <cp:revision>49</cp:revision>
  <cp:lastPrinted>2023-01-30T13:32:00Z</cp:lastPrinted>
  <dcterms:created xsi:type="dcterms:W3CDTF">2022-03-10T08:45:00Z</dcterms:created>
  <dcterms:modified xsi:type="dcterms:W3CDTF">2023-01-30T13:47:00Z</dcterms:modified>
</cp:coreProperties>
</file>